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A368" w14:textId="535F61DD" w:rsidR="00F85AE0" w:rsidRDefault="0084364A" w:rsidP="00DB44B0">
      <w:pPr>
        <w:rPr>
          <w:rFonts w:ascii="Tahoma" w:hAnsi="Tahoma" w:cs="Tahoma"/>
          <w:sz w:val="20"/>
          <w:szCs w:val="20"/>
        </w:rPr>
      </w:pPr>
      <w:r w:rsidRPr="002E2562">
        <w:rPr>
          <w:rFonts w:ascii="Tahoma" w:hAnsi="Tahoma" w:cs="Tahoma"/>
          <w:b/>
          <w:bCs/>
          <w:noProof/>
          <w:sz w:val="20"/>
          <w:lang w:eastAsia="nl-BE"/>
        </w:rPr>
        <w:drawing>
          <wp:inline distT="0" distB="0" distL="0" distR="0" wp14:anchorId="010B6259" wp14:editId="2CC8A755">
            <wp:extent cx="5350753" cy="990073"/>
            <wp:effectExtent l="0" t="0" r="254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707" cy="100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3D8BF" w14:textId="24B60DAC" w:rsidR="00007F6D" w:rsidRPr="00C56F77" w:rsidRDefault="00007F6D" w:rsidP="00C56F77">
      <w:pPr>
        <w:spacing w:after="0"/>
        <w:rPr>
          <w:rFonts w:ascii="Tahoma" w:hAnsi="Tahoma" w:cs="Tahoma"/>
          <w:lang w:val="nl-NL"/>
        </w:rPr>
      </w:pPr>
      <w:r w:rsidRPr="17591B87">
        <w:rPr>
          <w:rFonts w:ascii="Tahoma" w:hAnsi="Tahoma" w:cs="Tahoma"/>
          <w:lang w:val="nl-NL"/>
        </w:rPr>
        <w:t>Vergadering:</w:t>
      </w:r>
      <w:r>
        <w:tab/>
      </w:r>
      <w:r>
        <w:tab/>
      </w:r>
      <w:r w:rsidRPr="17591B87">
        <w:rPr>
          <w:rFonts w:ascii="Tahoma" w:hAnsi="Tahoma" w:cs="Tahoma"/>
          <w:b/>
          <w:bCs/>
          <w:lang w:val="nl-NL"/>
        </w:rPr>
        <w:t xml:space="preserve">Comité van Toezicht </w:t>
      </w:r>
      <w:proofErr w:type="spellStart"/>
      <w:r w:rsidRPr="17591B87">
        <w:rPr>
          <w:rFonts w:ascii="Tahoma" w:hAnsi="Tahoma" w:cs="Tahoma"/>
          <w:b/>
          <w:bCs/>
          <w:lang w:val="nl-NL"/>
        </w:rPr>
        <w:t>Interreg</w:t>
      </w:r>
      <w:proofErr w:type="spellEnd"/>
      <w:r w:rsidRPr="17591B87">
        <w:rPr>
          <w:rFonts w:ascii="Tahoma" w:hAnsi="Tahoma" w:cs="Tahoma"/>
          <w:b/>
          <w:bCs/>
          <w:lang w:val="nl-NL"/>
        </w:rPr>
        <w:t xml:space="preserve"> V</w:t>
      </w:r>
      <w:r w:rsidR="008A17A5" w:rsidRPr="17591B87">
        <w:rPr>
          <w:rFonts w:ascii="Tahoma" w:hAnsi="Tahoma" w:cs="Tahoma"/>
          <w:b/>
          <w:bCs/>
          <w:lang w:val="nl-NL"/>
        </w:rPr>
        <w:t>I</w:t>
      </w:r>
      <w:r w:rsidRPr="17591B87">
        <w:rPr>
          <w:rFonts w:ascii="Tahoma" w:hAnsi="Tahoma" w:cs="Tahoma"/>
          <w:b/>
          <w:bCs/>
          <w:lang w:val="nl-NL"/>
        </w:rPr>
        <w:t xml:space="preserve"> Vlaanderen-Nederland</w:t>
      </w:r>
    </w:p>
    <w:p w14:paraId="22EEF033" w14:textId="780A816C" w:rsidR="00EA6A44" w:rsidRDefault="00007F6D" w:rsidP="17591B87">
      <w:pPr>
        <w:spacing w:after="0"/>
        <w:rPr>
          <w:rFonts w:ascii="Tahoma" w:hAnsi="Tahoma" w:cs="Tahoma"/>
          <w:lang w:val="nl-NL"/>
        </w:rPr>
      </w:pPr>
      <w:r w:rsidRPr="008BE852">
        <w:rPr>
          <w:rFonts w:ascii="Tahoma" w:eastAsia="Tahoma" w:hAnsi="Tahoma" w:cs="Tahoma"/>
          <w:lang w:val="nl-NL"/>
        </w:rPr>
        <w:t>Datum:</w:t>
      </w:r>
      <w:r>
        <w:tab/>
      </w:r>
      <w:r>
        <w:tab/>
      </w:r>
      <w:r w:rsidR="003F2C30" w:rsidRPr="008BE852">
        <w:rPr>
          <w:rFonts w:ascii="Tahoma" w:eastAsia="Tahoma" w:hAnsi="Tahoma" w:cs="Tahoma"/>
        </w:rPr>
        <w:t>24 september</w:t>
      </w:r>
      <w:r w:rsidR="57B4B421" w:rsidRPr="008BE852">
        <w:rPr>
          <w:rFonts w:ascii="Tahoma" w:eastAsia="Tahoma" w:hAnsi="Tahoma" w:cs="Tahoma"/>
          <w:lang w:val="nl-NL"/>
        </w:rPr>
        <w:t xml:space="preserve"> </w:t>
      </w:r>
      <w:r w:rsidR="02A86E3F" w:rsidRPr="008BE852">
        <w:rPr>
          <w:rFonts w:ascii="Tahoma" w:eastAsia="Tahoma" w:hAnsi="Tahoma" w:cs="Tahoma"/>
          <w:lang w:val="nl-NL"/>
        </w:rPr>
        <w:t>202</w:t>
      </w:r>
      <w:r w:rsidR="00BC1710" w:rsidRPr="008BE852">
        <w:rPr>
          <w:rFonts w:ascii="Tahoma" w:eastAsia="Tahoma" w:hAnsi="Tahoma" w:cs="Tahoma"/>
          <w:lang w:val="nl-NL"/>
        </w:rPr>
        <w:t>5</w:t>
      </w:r>
    </w:p>
    <w:p w14:paraId="211DBB6A" w14:textId="77777777" w:rsidR="00007F6D" w:rsidRPr="00D159E9" w:rsidRDefault="00007F6D" w:rsidP="00007F6D">
      <w:pPr>
        <w:rPr>
          <w:rFonts w:ascii="Tahoma" w:hAnsi="Tahoma" w:cs="Tahoma"/>
          <w:b/>
          <w:lang w:val="nl-NL"/>
        </w:rPr>
      </w:pPr>
      <w:r w:rsidRPr="00D159E9">
        <w:rPr>
          <w:rFonts w:ascii="Tahoma" w:hAnsi="Tahoma" w:cs="Tahoma"/>
          <w:lang w:val="nl-NL"/>
        </w:rPr>
        <w:t>___________________________________________________</w:t>
      </w:r>
      <w:r w:rsidR="00C56F77" w:rsidRPr="00D159E9">
        <w:rPr>
          <w:rFonts w:ascii="Tahoma" w:hAnsi="Tahoma" w:cs="Tahoma"/>
          <w:lang w:val="nl-NL"/>
        </w:rPr>
        <w:t>________________________</w:t>
      </w:r>
    </w:p>
    <w:p w14:paraId="78A5F06D" w14:textId="4AC40A00" w:rsidR="00E96B8C" w:rsidRPr="000223A3" w:rsidRDefault="2EF81755" w:rsidP="447FE88A">
      <w:pPr>
        <w:numPr>
          <w:ilvl w:val="0"/>
          <w:numId w:val="1"/>
        </w:numPr>
        <w:spacing w:after="80"/>
        <w:rPr>
          <w:rFonts w:ascii="Tahoma" w:eastAsia="Tahoma" w:hAnsi="Tahoma" w:cs="Tahoma"/>
          <w:b/>
          <w:bCs/>
          <w:lang w:val="nl-NL"/>
        </w:rPr>
      </w:pPr>
      <w:r w:rsidRPr="000223A3">
        <w:rPr>
          <w:rFonts w:ascii="Tahoma" w:eastAsia="Tahoma" w:hAnsi="Tahoma" w:cs="Tahoma"/>
          <w:b/>
          <w:bCs/>
          <w:lang w:val="nl-NL"/>
        </w:rPr>
        <w:t xml:space="preserve">Selectie oproep </w:t>
      </w:r>
      <w:r w:rsidR="2DD35D26" w:rsidRPr="000223A3">
        <w:rPr>
          <w:rFonts w:ascii="Tahoma" w:eastAsia="Tahoma" w:hAnsi="Tahoma" w:cs="Tahoma"/>
          <w:b/>
          <w:bCs/>
          <w:lang w:val="nl-NL"/>
        </w:rPr>
        <w:t>3</w:t>
      </w:r>
      <w:r w:rsidR="13607297" w:rsidRPr="000223A3">
        <w:rPr>
          <w:rFonts w:ascii="Tahoma" w:eastAsia="Tahoma" w:hAnsi="Tahoma" w:cs="Tahoma"/>
          <w:b/>
          <w:bCs/>
          <w:lang w:val="nl-NL"/>
        </w:rPr>
        <w:t xml:space="preserve">: ‘PHARMAFORGE’ en ‘Leefbaar </w:t>
      </w:r>
      <w:proofErr w:type="spellStart"/>
      <w:r w:rsidR="13607297" w:rsidRPr="000223A3">
        <w:rPr>
          <w:rFonts w:ascii="Tahoma" w:eastAsia="Tahoma" w:hAnsi="Tahoma" w:cs="Tahoma"/>
          <w:b/>
          <w:bCs/>
          <w:lang w:val="nl-NL"/>
        </w:rPr>
        <w:t>NorthSeaPortDistrict</w:t>
      </w:r>
      <w:proofErr w:type="spellEnd"/>
      <w:r w:rsidR="13607297" w:rsidRPr="000223A3">
        <w:rPr>
          <w:rFonts w:ascii="Tahoma" w:eastAsia="Tahoma" w:hAnsi="Tahoma" w:cs="Tahoma"/>
          <w:b/>
          <w:bCs/>
          <w:lang w:val="nl-NL"/>
        </w:rPr>
        <w:t>’</w:t>
      </w:r>
      <w:r w:rsidRPr="000223A3">
        <w:rPr>
          <w:b/>
          <w:bCs/>
        </w:rPr>
        <w:tab/>
      </w:r>
    </w:p>
    <w:p w14:paraId="3C811719" w14:textId="0FDBF3DB" w:rsidR="000912FF" w:rsidRDefault="000223A3" w:rsidP="000912FF">
      <w:pPr>
        <w:spacing w:after="80"/>
        <w:ind w:left="360"/>
        <w:rPr>
          <w:rFonts w:ascii="Tahoma" w:eastAsia="Tahoma" w:hAnsi="Tahoma" w:cs="Tahoma"/>
          <w:lang w:val="nl-NL"/>
        </w:rPr>
      </w:pPr>
      <w:r>
        <w:rPr>
          <w:rFonts w:ascii="Tahoma" w:eastAsia="Tahoma" w:hAnsi="Tahoma" w:cs="Tahoma"/>
          <w:lang w:val="nl-NL"/>
        </w:rPr>
        <w:t xml:space="preserve">Zie overzichtstabel van de </w:t>
      </w:r>
      <w:proofErr w:type="spellStart"/>
      <w:r>
        <w:rPr>
          <w:rFonts w:ascii="Tahoma" w:eastAsia="Tahoma" w:hAnsi="Tahoma" w:cs="Tahoma"/>
          <w:lang w:val="nl-NL"/>
        </w:rPr>
        <w:t>CvT</w:t>
      </w:r>
      <w:proofErr w:type="spellEnd"/>
      <w:r>
        <w:rPr>
          <w:rFonts w:ascii="Tahoma" w:eastAsia="Tahoma" w:hAnsi="Tahoma" w:cs="Tahoma"/>
          <w:lang w:val="nl-NL"/>
        </w:rPr>
        <w:t>-besluiten ten aanzien van projectaanvragen.</w:t>
      </w:r>
    </w:p>
    <w:p w14:paraId="5DE478A8" w14:textId="77777777" w:rsidR="000223A3" w:rsidRDefault="000223A3" w:rsidP="000912FF">
      <w:pPr>
        <w:spacing w:after="80"/>
        <w:ind w:left="360"/>
        <w:rPr>
          <w:rFonts w:ascii="Tahoma" w:eastAsia="Tahoma" w:hAnsi="Tahoma" w:cs="Tahoma"/>
          <w:lang w:val="nl-NL"/>
        </w:rPr>
      </w:pPr>
    </w:p>
    <w:p w14:paraId="11215ADA" w14:textId="268058D4" w:rsidR="002F2089" w:rsidRPr="002C5125" w:rsidRDefault="002C5125" w:rsidP="00543834">
      <w:pPr>
        <w:spacing w:after="80"/>
        <w:ind w:left="360"/>
        <w:rPr>
          <w:rFonts w:ascii="Tahoma" w:eastAsia="Tahoma" w:hAnsi="Tahoma" w:cs="Tahoma"/>
        </w:rPr>
      </w:pPr>
      <w:r w:rsidRPr="002C5125">
        <w:rPr>
          <w:rFonts w:ascii="Tahoma" w:eastAsia="Tahoma" w:hAnsi="Tahoma" w:cs="Tahoma"/>
        </w:rPr>
        <w:tab/>
      </w:r>
    </w:p>
    <w:p w14:paraId="5DDB17A2" w14:textId="77777777" w:rsidR="00543834" w:rsidRPr="0021544D" w:rsidRDefault="09AB057E" w:rsidP="52EB99F9">
      <w:pPr>
        <w:numPr>
          <w:ilvl w:val="0"/>
          <w:numId w:val="1"/>
        </w:numPr>
        <w:spacing w:after="80"/>
        <w:rPr>
          <w:rFonts w:ascii="Tahoma" w:eastAsia="Tahoma" w:hAnsi="Tahoma" w:cs="Tahoma"/>
          <w:b/>
          <w:bCs/>
        </w:rPr>
      </w:pPr>
      <w:r w:rsidRPr="0021544D">
        <w:rPr>
          <w:rFonts w:ascii="Tahoma" w:eastAsia="Tahoma" w:hAnsi="Tahoma" w:cs="Tahoma"/>
          <w:b/>
          <w:bCs/>
        </w:rPr>
        <w:t xml:space="preserve">Voorbereiding </w:t>
      </w:r>
      <w:proofErr w:type="spellStart"/>
      <w:r w:rsidRPr="0021544D">
        <w:rPr>
          <w:rFonts w:ascii="Tahoma" w:eastAsia="Tahoma" w:hAnsi="Tahoma" w:cs="Tahoma"/>
          <w:b/>
          <w:bCs/>
        </w:rPr>
        <w:t>Interreg</w:t>
      </w:r>
      <w:proofErr w:type="spellEnd"/>
      <w:r w:rsidRPr="0021544D">
        <w:rPr>
          <w:rFonts w:ascii="Tahoma" w:eastAsia="Tahoma" w:hAnsi="Tahoma" w:cs="Tahoma"/>
          <w:b/>
          <w:bCs/>
        </w:rPr>
        <w:t xml:space="preserve"> VII</w:t>
      </w:r>
      <w:r w:rsidRPr="0021544D">
        <w:rPr>
          <w:b/>
          <w:bCs/>
        </w:rPr>
        <w:tab/>
      </w:r>
      <w:r w:rsidRPr="0021544D">
        <w:rPr>
          <w:b/>
          <w:bCs/>
        </w:rPr>
        <w:tab/>
      </w:r>
    </w:p>
    <w:p w14:paraId="15FF147B" w14:textId="2B2C0A1F" w:rsidR="00543834" w:rsidRPr="0021544D" w:rsidRDefault="00D22E26" w:rsidP="00543834">
      <w:pPr>
        <w:spacing w:after="80"/>
        <w:ind w:left="360"/>
        <w:rPr>
          <w:rFonts w:ascii="Tahoma" w:hAnsi="Tahoma" w:cs="Tahoma"/>
        </w:rPr>
      </w:pPr>
      <w:r w:rsidRPr="0021544D">
        <w:rPr>
          <w:rFonts w:ascii="Tahoma" w:hAnsi="Tahoma" w:cs="Tahoma"/>
        </w:rPr>
        <w:t xml:space="preserve">Het Comité van Toezicht heeft kennis genomen van </w:t>
      </w:r>
      <w:r w:rsidR="009B52F5" w:rsidRPr="0021544D">
        <w:rPr>
          <w:rFonts w:ascii="Tahoma" w:hAnsi="Tahoma" w:cs="Tahoma"/>
        </w:rPr>
        <w:t>de eerste analyse door de beheerautoriteit en het Gemeenschappelijk Secretariaat van de concept-verordeningen die de Europese Commissie in juli dit jaar heeft gepubliceerd.</w:t>
      </w:r>
    </w:p>
    <w:p w14:paraId="2F2B3900" w14:textId="77777777" w:rsidR="00A87614" w:rsidRPr="0021544D" w:rsidRDefault="00A87614" w:rsidP="00D22E26">
      <w:pPr>
        <w:spacing w:after="80"/>
        <w:ind w:left="360"/>
        <w:rPr>
          <w:rFonts w:ascii="Tahoma" w:hAnsi="Tahoma" w:cs="Tahoma"/>
        </w:rPr>
      </w:pPr>
    </w:p>
    <w:p w14:paraId="34CA7EEF" w14:textId="2836924A" w:rsidR="09AB057E" w:rsidRPr="0021544D" w:rsidRDefault="09AB057E" w:rsidP="00A87614">
      <w:pPr>
        <w:spacing w:after="80"/>
        <w:rPr>
          <w:rFonts w:ascii="Tahoma" w:eastAsia="Tahoma" w:hAnsi="Tahoma" w:cs="Tahoma"/>
        </w:rPr>
      </w:pPr>
      <w:r w:rsidRPr="0021544D">
        <w:rPr>
          <w:rFonts w:ascii="Tahoma" w:hAnsi="Tahoma" w:cs="Tahoma"/>
        </w:rPr>
        <w:tab/>
      </w:r>
      <w:r w:rsidRPr="0021544D">
        <w:rPr>
          <w:rFonts w:ascii="Tahoma" w:hAnsi="Tahoma" w:cs="Tahoma"/>
        </w:rPr>
        <w:tab/>
      </w:r>
    </w:p>
    <w:p w14:paraId="51BDD7A6" w14:textId="07D959AD" w:rsidR="003071B2" w:rsidRPr="00EA0D1E" w:rsidRDefault="06D82F5E" w:rsidP="52EB99F9">
      <w:pPr>
        <w:numPr>
          <w:ilvl w:val="0"/>
          <w:numId w:val="1"/>
        </w:numPr>
        <w:spacing w:after="80"/>
        <w:rPr>
          <w:rFonts w:ascii="Tahoma" w:eastAsia="Tahoma" w:hAnsi="Tahoma" w:cs="Tahoma"/>
          <w:b/>
          <w:bCs/>
          <w:lang w:val="nl-NL"/>
        </w:rPr>
      </w:pPr>
      <w:r w:rsidRPr="00EA0D1E">
        <w:rPr>
          <w:rFonts w:ascii="Tahoma" w:eastAsia="Tahoma" w:hAnsi="Tahoma" w:cs="Tahoma"/>
          <w:b/>
          <w:bCs/>
          <w:lang w:val="nl-NL"/>
        </w:rPr>
        <w:t>Aanpassing evaluatieplan</w:t>
      </w:r>
      <w:r w:rsidR="00007F6D" w:rsidRPr="00EA0D1E">
        <w:rPr>
          <w:b/>
          <w:bCs/>
        </w:rPr>
        <w:tab/>
      </w:r>
      <w:r w:rsidR="00007F6D" w:rsidRPr="00EA0D1E">
        <w:rPr>
          <w:b/>
          <w:bCs/>
        </w:rPr>
        <w:tab/>
      </w:r>
      <w:r w:rsidR="00007F6D" w:rsidRPr="00EA0D1E">
        <w:rPr>
          <w:b/>
          <w:bCs/>
        </w:rPr>
        <w:tab/>
      </w:r>
      <w:r w:rsidR="00007F6D" w:rsidRPr="00EA0D1E">
        <w:rPr>
          <w:b/>
          <w:bCs/>
        </w:rPr>
        <w:tab/>
      </w:r>
      <w:r w:rsidR="00007F6D" w:rsidRPr="00EA0D1E">
        <w:rPr>
          <w:b/>
          <w:bCs/>
        </w:rPr>
        <w:tab/>
      </w:r>
      <w:r w:rsidR="00007F6D" w:rsidRPr="00EA0D1E">
        <w:rPr>
          <w:b/>
          <w:bCs/>
        </w:rPr>
        <w:tab/>
      </w:r>
      <w:r w:rsidR="00007F6D" w:rsidRPr="00EA0D1E">
        <w:rPr>
          <w:b/>
          <w:bCs/>
        </w:rPr>
        <w:tab/>
      </w:r>
      <w:r w:rsidR="00007F6D" w:rsidRPr="00EA0D1E">
        <w:rPr>
          <w:b/>
          <w:bCs/>
        </w:rPr>
        <w:tab/>
      </w:r>
    </w:p>
    <w:p w14:paraId="3D4FA483" w14:textId="77777777" w:rsidR="00FA4321" w:rsidRDefault="000A6FE1" w:rsidP="000A6FE1">
      <w:pPr>
        <w:spacing w:after="80"/>
        <w:ind w:left="360"/>
        <w:rPr>
          <w:rFonts w:ascii="Tahoma" w:hAnsi="Tahoma" w:cs="Tahoma"/>
          <w:lang w:val="nl-NL"/>
        </w:rPr>
      </w:pPr>
      <w:r>
        <w:rPr>
          <w:rFonts w:ascii="Tahoma" w:hAnsi="Tahoma" w:cs="Tahoma"/>
          <w:lang w:val="nl-NL"/>
        </w:rPr>
        <w:t>Het Comité van Toezicht keurde aanpassingen aan het evaluatieplan goed, welke inhouden dat de impactevaluatie voor een grotere deel intern wordt uitgevoerd (maar met behoud van externe checks)</w:t>
      </w:r>
      <w:r w:rsidR="004F4652">
        <w:rPr>
          <w:rFonts w:ascii="Tahoma" w:hAnsi="Tahoma" w:cs="Tahoma"/>
          <w:lang w:val="nl-NL"/>
        </w:rPr>
        <w:t xml:space="preserve"> dan oorspronkelijk voorzien. De reden is dat er gebruik kan worden gemaakt</w:t>
      </w:r>
      <w:r w:rsidR="00CC3809">
        <w:rPr>
          <w:rFonts w:ascii="Tahoma" w:hAnsi="Tahoma" w:cs="Tahoma"/>
          <w:lang w:val="nl-NL"/>
        </w:rPr>
        <w:t xml:space="preserve"> de methodologie ‘impact </w:t>
      </w:r>
      <w:proofErr w:type="spellStart"/>
      <w:r w:rsidR="00CC3809">
        <w:rPr>
          <w:rFonts w:ascii="Tahoma" w:hAnsi="Tahoma" w:cs="Tahoma"/>
          <w:lang w:val="nl-NL"/>
        </w:rPr>
        <w:t>pathways</w:t>
      </w:r>
      <w:proofErr w:type="spellEnd"/>
      <w:r w:rsidR="00CC3809">
        <w:rPr>
          <w:rFonts w:ascii="Tahoma" w:hAnsi="Tahoma" w:cs="Tahoma"/>
          <w:lang w:val="nl-NL"/>
        </w:rPr>
        <w:t xml:space="preserve"> </w:t>
      </w:r>
      <w:proofErr w:type="spellStart"/>
      <w:r w:rsidR="00CC3809">
        <w:rPr>
          <w:rFonts w:ascii="Tahoma" w:hAnsi="Tahoma" w:cs="Tahoma"/>
          <w:lang w:val="nl-NL"/>
        </w:rPr>
        <w:t>to</w:t>
      </w:r>
      <w:proofErr w:type="spellEnd"/>
      <w:r w:rsidR="00CC3809">
        <w:rPr>
          <w:rFonts w:ascii="Tahoma" w:hAnsi="Tahoma" w:cs="Tahoma"/>
          <w:lang w:val="nl-NL"/>
        </w:rPr>
        <w:t xml:space="preserve"> </w:t>
      </w:r>
      <w:proofErr w:type="spellStart"/>
      <w:r w:rsidR="00CC3809">
        <w:rPr>
          <w:rFonts w:ascii="Tahoma" w:hAnsi="Tahoma" w:cs="Tahoma"/>
          <w:lang w:val="nl-NL"/>
        </w:rPr>
        <w:t>capture</w:t>
      </w:r>
      <w:proofErr w:type="spellEnd"/>
      <w:r w:rsidR="00CC3809">
        <w:rPr>
          <w:rFonts w:ascii="Tahoma" w:hAnsi="Tahoma" w:cs="Tahoma"/>
          <w:lang w:val="nl-NL"/>
        </w:rPr>
        <w:t xml:space="preserve"> &amp; highlight </w:t>
      </w:r>
      <w:proofErr w:type="spellStart"/>
      <w:r w:rsidR="00CC3809">
        <w:rPr>
          <w:rFonts w:ascii="Tahoma" w:hAnsi="Tahoma" w:cs="Tahoma"/>
          <w:lang w:val="nl-NL"/>
        </w:rPr>
        <w:t>the</w:t>
      </w:r>
      <w:proofErr w:type="spellEnd"/>
      <w:r w:rsidR="00CC3809">
        <w:rPr>
          <w:rFonts w:ascii="Tahoma" w:hAnsi="Tahoma" w:cs="Tahoma"/>
          <w:lang w:val="nl-NL"/>
        </w:rPr>
        <w:t xml:space="preserve"> </w:t>
      </w:r>
      <w:proofErr w:type="spellStart"/>
      <w:r w:rsidR="00CC3809">
        <w:rPr>
          <w:rFonts w:ascii="Tahoma" w:hAnsi="Tahoma" w:cs="Tahoma"/>
          <w:lang w:val="nl-NL"/>
        </w:rPr>
        <w:t>added</w:t>
      </w:r>
      <w:proofErr w:type="spellEnd"/>
      <w:r w:rsidR="00CC3809">
        <w:rPr>
          <w:rFonts w:ascii="Tahoma" w:hAnsi="Tahoma" w:cs="Tahoma"/>
          <w:lang w:val="nl-NL"/>
        </w:rPr>
        <w:t xml:space="preserve"> </w:t>
      </w:r>
      <w:proofErr w:type="spellStart"/>
      <w:r w:rsidR="00CC3809">
        <w:rPr>
          <w:rFonts w:ascii="Tahoma" w:hAnsi="Tahoma" w:cs="Tahoma"/>
          <w:lang w:val="nl-NL"/>
        </w:rPr>
        <w:t>value</w:t>
      </w:r>
      <w:proofErr w:type="spellEnd"/>
      <w:r w:rsidR="00CC3809">
        <w:rPr>
          <w:rFonts w:ascii="Tahoma" w:hAnsi="Tahoma" w:cs="Tahoma"/>
          <w:lang w:val="nl-NL"/>
        </w:rPr>
        <w:t xml:space="preserve"> of </w:t>
      </w:r>
      <w:proofErr w:type="spellStart"/>
      <w:r w:rsidR="00CC3809">
        <w:rPr>
          <w:rFonts w:ascii="Tahoma" w:hAnsi="Tahoma" w:cs="Tahoma"/>
          <w:lang w:val="nl-NL"/>
        </w:rPr>
        <w:t>Interreg</w:t>
      </w:r>
      <w:proofErr w:type="spellEnd"/>
      <w:r w:rsidR="00CC3809">
        <w:rPr>
          <w:rFonts w:ascii="Tahoma" w:hAnsi="Tahoma" w:cs="Tahoma"/>
          <w:lang w:val="nl-NL"/>
        </w:rPr>
        <w:t xml:space="preserve">’ die in het kader van Interact – met medewerking van onder meer </w:t>
      </w:r>
      <w:proofErr w:type="spellStart"/>
      <w:r w:rsidR="00CC3809">
        <w:rPr>
          <w:rFonts w:ascii="Tahoma" w:hAnsi="Tahoma" w:cs="Tahoma"/>
          <w:lang w:val="nl-NL"/>
        </w:rPr>
        <w:t>Interreg</w:t>
      </w:r>
      <w:proofErr w:type="spellEnd"/>
      <w:r w:rsidR="00CC3809">
        <w:rPr>
          <w:rFonts w:ascii="Tahoma" w:hAnsi="Tahoma" w:cs="Tahoma"/>
          <w:lang w:val="nl-NL"/>
        </w:rPr>
        <w:t xml:space="preserve"> Vlaanderen-Nederland – </w:t>
      </w:r>
      <w:r w:rsidR="00F124B9">
        <w:rPr>
          <w:rFonts w:ascii="Tahoma" w:hAnsi="Tahoma" w:cs="Tahoma"/>
          <w:lang w:val="nl-NL"/>
        </w:rPr>
        <w:t>werd ontwikkeld.</w:t>
      </w:r>
      <w:r w:rsidR="00302E36">
        <w:rPr>
          <w:rFonts w:ascii="Tahoma" w:hAnsi="Tahoma" w:cs="Tahoma"/>
          <w:lang w:val="nl-NL"/>
        </w:rPr>
        <w:t xml:space="preserve"> </w:t>
      </w:r>
    </w:p>
    <w:p w14:paraId="379D3E33" w14:textId="15CB8F93" w:rsidR="00661918" w:rsidRDefault="00302E36" w:rsidP="000A6FE1">
      <w:pPr>
        <w:spacing w:after="80"/>
        <w:ind w:left="360"/>
        <w:rPr>
          <w:rFonts w:ascii="Tahoma" w:hAnsi="Tahoma" w:cs="Tahoma"/>
          <w:lang w:val="nl-NL"/>
        </w:rPr>
      </w:pPr>
      <w:r>
        <w:rPr>
          <w:rFonts w:ascii="Tahoma" w:hAnsi="Tahoma" w:cs="Tahoma"/>
          <w:lang w:val="nl-NL"/>
        </w:rPr>
        <w:t>Deze</w:t>
      </w:r>
      <w:r w:rsidR="003D1090">
        <w:rPr>
          <w:rFonts w:ascii="Tahoma" w:hAnsi="Tahoma" w:cs="Tahoma"/>
          <w:lang w:val="nl-NL"/>
        </w:rPr>
        <w:t xml:space="preserve"> aanpassing aan het opzet van de impactevaluatie zorgt ook voor een besparing.</w:t>
      </w:r>
    </w:p>
    <w:p w14:paraId="0226F2AE" w14:textId="6DCFDCBD" w:rsidR="003F5B42" w:rsidRPr="00732D93" w:rsidRDefault="003F5B42" w:rsidP="7761F8F6">
      <w:pPr>
        <w:spacing w:after="80"/>
        <w:rPr>
          <w:rFonts w:ascii="Tahoma" w:hAnsi="Tahoma" w:cs="Tahoma"/>
          <w:lang w:val="nl-NL"/>
        </w:rPr>
      </w:pPr>
    </w:p>
    <w:sectPr w:rsidR="003F5B42" w:rsidRPr="00732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5C7EF" w14:textId="77777777" w:rsidR="000B306C" w:rsidRDefault="000B306C" w:rsidP="00007F6D">
      <w:pPr>
        <w:spacing w:after="0" w:line="240" w:lineRule="auto"/>
      </w:pPr>
      <w:r>
        <w:separator/>
      </w:r>
    </w:p>
  </w:endnote>
  <w:endnote w:type="continuationSeparator" w:id="0">
    <w:p w14:paraId="27711BB1" w14:textId="77777777" w:rsidR="000B306C" w:rsidRDefault="000B306C" w:rsidP="00007F6D">
      <w:pPr>
        <w:spacing w:after="0" w:line="240" w:lineRule="auto"/>
      </w:pPr>
      <w:r>
        <w:continuationSeparator/>
      </w:r>
    </w:p>
  </w:endnote>
  <w:endnote w:type="continuationNotice" w:id="1">
    <w:p w14:paraId="6C6EDFFE" w14:textId="77777777" w:rsidR="000B306C" w:rsidRDefault="000B3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3860C" w14:textId="77777777" w:rsidR="000B306C" w:rsidRDefault="000B306C" w:rsidP="00007F6D">
      <w:pPr>
        <w:spacing w:after="0" w:line="240" w:lineRule="auto"/>
      </w:pPr>
      <w:r>
        <w:separator/>
      </w:r>
    </w:p>
  </w:footnote>
  <w:footnote w:type="continuationSeparator" w:id="0">
    <w:p w14:paraId="25699DF4" w14:textId="77777777" w:rsidR="000B306C" w:rsidRDefault="000B306C" w:rsidP="00007F6D">
      <w:pPr>
        <w:spacing w:after="0" w:line="240" w:lineRule="auto"/>
      </w:pPr>
      <w:r>
        <w:continuationSeparator/>
      </w:r>
    </w:p>
  </w:footnote>
  <w:footnote w:type="continuationNotice" w:id="1">
    <w:p w14:paraId="487CA2B7" w14:textId="77777777" w:rsidR="000B306C" w:rsidRDefault="000B30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7358"/>
    <w:multiLevelType w:val="hybridMultilevel"/>
    <w:tmpl w:val="70C24546"/>
    <w:lvl w:ilvl="0" w:tplc="DEDAD66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00167"/>
    <w:multiLevelType w:val="hybridMultilevel"/>
    <w:tmpl w:val="B75CEA04"/>
    <w:lvl w:ilvl="0" w:tplc="9DF2F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nl-BE"/>
      </w:rPr>
    </w:lvl>
    <w:lvl w:ilvl="1" w:tplc="88C0B2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Arial"/>
      </w:rPr>
    </w:lvl>
    <w:lvl w:ilvl="2" w:tplc="0813001B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E9482B1E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6836135">
    <w:abstractNumId w:val="1"/>
  </w:num>
  <w:num w:numId="2" w16cid:durableId="170607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375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DE49C49-51CD-4004-AD97-9E9582EE858C}"/>
    <w:docVar w:name="dgnword-eventsink" w:val="1535465778848"/>
  </w:docVars>
  <w:rsids>
    <w:rsidRoot w:val="00007F6D"/>
    <w:rsid w:val="00000063"/>
    <w:rsid w:val="00001778"/>
    <w:rsid w:val="000033D3"/>
    <w:rsid w:val="00003407"/>
    <w:rsid w:val="00005215"/>
    <w:rsid w:val="0000554D"/>
    <w:rsid w:val="000071F9"/>
    <w:rsid w:val="00007F6D"/>
    <w:rsid w:val="00010B1D"/>
    <w:rsid w:val="00010EB6"/>
    <w:rsid w:val="00013A46"/>
    <w:rsid w:val="00014728"/>
    <w:rsid w:val="000156EC"/>
    <w:rsid w:val="0002205C"/>
    <w:rsid w:val="000223A3"/>
    <w:rsid w:val="00025588"/>
    <w:rsid w:val="00026A3D"/>
    <w:rsid w:val="00030010"/>
    <w:rsid w:val="0003169F"/>
    <w:rsid w:val="00037781"/>
    <w:rsid w:val="000403A7"/>
    <w:rsid w:val="00040EC2"/>
    <w:rsid w:val="00041E3D"/>
    <w:rsid w:val="000422DE"/>
    <w:rsid w:val="000427EE"/>
    <w:rsid w:val="00045023"/>
    <w:rsid w:val="000457E1"/>
    <w:rsid w:val="00046280"/>
    <w:rsid w:val="00053828"/>
    <w:rsid w:val="00053A77"/>
    <w:rsid w:val="00067B6C"/>
    <w:rsid w:val="00073BDF"/>
    <w:rsid w:val="00073C9F"/>
    <w:rsid w:val="00073E0C"/>
    <w:rsid w:val="0007432A"/>
    <w:rsid w:val="00080021"/>
    <w:rsid w:val="0008270A"/>
    <w:rsid w:val="00084B7D"/>
    <w:rsid w:val="000854FA"/>
    <w:rsid w:val="00086392"/>
    <w:rsid w:val="00087675"/>
    <w:rsid w:val="0009052A"/>
    <w:rsid w:val="000912FF"/>
    <w:rsid w:val="0009179A"/>
    <w:rsid w:val="00093776"/>
    <w:rsid w:val="00097AE2"/>
    <w:rsid w:val="000A348B"/>
    <w:rsid w:val="000A64E9"/>
    <w:rsid w:val="000A6FE1"/>
    <w:rsid w:val="000B0C27"/>
    <w:rsid w:val="000B16C1"/>
    <w:rsid w:val="000B21A8"/>
    <w:rsid w:val="000B306C"/>
    <w:rsid w:val="000C3F1A"/>
    <w:rsid w:val="000D4BE3"/>
    <w:rsid w:val="000D5354"/>
    <w:rsid w:val="000D6610"/>
    <w:rsid w:val="000D692A"/>
    <w:rsid w:val="000D7669"/>
    <w:rsid w:val="000D7C18"/>
    <w:rsid w:val="000E15A1"/>
    <w:rsid w:val="000E373B"/>
    <w:rsid w:val="000E590A"/>
    <w:rsid w:val="000E6DCA"/>
    <w:rsid w:val="000F4D5C"/>
    <w:rsid w:val="000F7957"/>
    <w:rsid w:val="000F7E56"/>
    <w:rsid w:val="0010071C"/>
    <w:rsid w:val="001013E6"/>
    <w:rsid w:val="00103D34"/>
    <w:rsid w:val="001068D5"/>
    <w:rsid w:val="00111B4E"/>
    <w:rsid w:val="001134A6"/>
    <w:rsid w:val="0011501A"/>
    <w:rsid w:val="00125465"/>
    <w:rsid w:val="001276A1"/>
    <w:rsid w:val="00130634"/>
    <w:rsid w:val="00133435"/>
    <w:rsid w:val="00133E94"/>
    <w:rsid w:val="00134AB7"/>
    <w:rsid w:val="00135AAB"/>
    <w:rsid w:val="0013613D"/>
    <w:rsid w:val="001419A5"/>
    <w:rsid w:val="00142BB3"/>
    <w:rsid w:val="00143CDC"/>
    <w:rsid w:val="0014657A"/>
    <w:rsid w:val="00151395"/>
    <w:rsid w:val="00152D32"/>
    <w:rsid w:val="0015638A"/>
    <w:rsid w:val="00156E68"/>
    <w:rsid w:val="00157CDC"/>
    <w:rsid w:val="00161551"/>
    <w:rsid w:val="00164343"/>
    <w:rsid w:val="00164D53"/>
    <w:rsid w:val="00165CD3"/>
    <w:rsid w:val="00171DA9"/>
    <w:rsid w:val="0017496B"/>
    <w:rsid w:val="00175222"/>
    <w:rsid w:val="001759E1"/>
    <w:rsid w:val="00181671"/>
    <w:rsid w:val="0018217F"/>
    <w:rsid w:val="00182A3F"/>
    <w:rsid w:val="001837D6"/>
    <w:rsid w:val="001861BD"/>
    <w:rsid w:val="00190BD9"/>
    <w:rsid w:val="0019136B"/>
    <w:rsid w:val="00193781"/>
    <w:rsid w:val="0019678A"/>
    <w:rsid w:val="001A39EC"/>
    <w:rsid w:val="001A4297"/>
    <w:rsid w:val="001B1E46"/>
    <w:rsid w:val="001B33B6"/>
    <w:rsid w:val="001B7212"/>
    <w:rsid w:val="001C0CDB"/>
    <w:rsid w:val="001C1335"/>
    <w:rsid w:val="001C2343"/>
    <w:rsid w:val="001C45FE"/>
    <w:rsid w:val="001C4619"/>
    <w:rsid w:val="001C4A1F"/>
    <w:rsid w:val="001C6034"/>
    <w:rsid w:val="001D0084"/>
    <w:rsid w:val="001D0E4E"/>
    <w:rsid w:val="001D141C"/>
    <w:rsid w:val="001D4C5F"/>
    <w:rsid w:val="001D5043"/>
    <w:rsid w:val="001E3671"/>
    <w:rsid w:val="001E3F25"/>
    <w:rsid w:val="001F05D6"/>
    <w:rsid w:val="001F1D82"/>
    <w:rsid w:val="001F3E9F"/>
    <w:rsid w:val="001F510B"/>
    <w:rsid w:val="001F5288"/>
    <w:rsid w:val="001F66B0"/>
    <w:rsid w:val="00202491"/>
    <w:rsid w:val="00202E42"/>
    <w:rsid w:val="002076CA"/>
    <w:rsid w:val="0021404F"/>
    <w:rsid w:val="00214531"/>
    <w:rsid w:val="00214AEB"/>
    <w:rsid w:val="0021544D"/>
    <w:rsid w:val="00216BC2"/>
    <w:rsid w:val="00217BA3"/>
    <w:rsid w:val="00217F7D"/>
    <w:rsid w:val="00220877"/>
    <w:rsid w:val="002209EF"/>
    <w:rsid w:val="002222F8"/>
    <w:rsid w:val="00224BB4"/>
    <w:rsid w:val="00225BA4"/>
    <w:rsid w:val="002260F2"/>
    <w:rsid w:val="0022637E"/>
    <w:rsid w:val="00227D51"/>
    <w:rsid w:val="00232B09"/>
    <w:rsid w:val="00233622"/>
    <w:rsid w:val="00235B04"/>
    <w:rsid w:val="0024040D"/>
    <w:rsid w:val="00240990"/>
    <w:rsid w:val="00241CCB"/>
    <w:rsid w:val="002432BB"/>
    <w:rsid w:val="002449AF"/>
    <w:rsid w:val="00244ED2"/>
    <w:rsid w:val="002500A5"/>
    <w:rsid w:val="00250143"/>
    <w:rsid w:val="00251124"/>
    <w:rsid w:val="002517F5"/>
    <w:rsid w:val="00254541"/>
    <w:rsid w:val="0025646B"/>
    <w:rsid w:val="00262870"/>
    <w:rsid w:val="00266C88"/>
    <w:rsid w:val="00271D86"/>
    <w:rsid w:val="0028348C"/>
    <w:rsid w:val="0028636E"/>
    <w:rsid w:val="00286913"/>
    <w:rsid w:val="002910F3"/>
    <w:rsid w:val="0029675E"/>
    <w:rsid w:val="0029792F"/>
    <w:rsid w:val="00297B3A"/>
    <w:rsid w:val="002A036C"/>
    <w:rsid w:val="002A4CDA"/>
    <w:rsid w:val="002B0371"/>
    <w:rsid w:val="002B0E58"/>
    <w:rsid w:val="002B4885"/>
    <w:rsid w:val="002B7A03"/>
    <w:rsid w:val="002C1402"/>
    <w:rsid w:val="002C5125"/>
    <w:rsid w:val="002C5C56"/>
    <w:rsid w:val="002D2F7C"/>
    <w:rsid w:val="002D4074"/>
    <w:rsid w:val="002D4B8F"/>
    <w:rsid w:val="002D54F1"/>
    <w:rsid w:val="002D6BA9"/>
    <w:rsid w:val="002E1C68"/>
    <w:rsid w:val="002E37FD"/>
    <w:rsid w:val="002E393A"/>
    <w:rsid w:val="002F1F60"/>
    <w:rsid w:val="002F2089"/>
    <w:rsid w:val="002F26E3"/>
    <w:rsid w:val="002F5602"/>
    <w:rsid w:val="002F7A65"/>
    <w:rsid w:val="00302E36"/>
    <w:rsid w:val="003056C8"/>
    <w:rsid w:val="00306E24"/>
    <w:rsid w:val="003071B2"/>
    <w:rsid w:val="003137EE"/>
    <w:rsid w:val="003223A6"/>
    <w:rsid w:val="003225D3"/>
    <w:rsid w:val="00323031"/>
    <w:rsid w:val="00331C74"/>
    <w:rsid w:val="0033260C"/>
    <w:rsid w:val="003367E2"/>
    <w:rsid w:val="003407CE"/>
    <w:rsid w:val="0034505A"/>
    <w:rsid w:val="003450C9"/>
    <w:rsid w:val="00345765"/>
    <w:rsid w:val="00346914"/>
    <w:rsid w:val="00354B2F"/>
    <w:rsid w:val="00360BCF"/>
    <w:rsid w:val="00366E01"/>
    <w:rsid w:val="003677A9"/>
    <w:rsid w:val="00370B24"/>
    <w:rsid w:val="00371207"/>
    <w:rsid w:val="003755AE"/>
    <w:rsid w:val="00376742"/>
    <w:rsid w:val="0038095C"/>
    <w:rsid w:val="003845BA"/>
    <w:rsid w:val="003909DD"/>
    <w:rsid w:val="00392D69"/>
    <w:rsid w:val="0039532D"/>
    <w:rsid w:val="0039576C"/>
    <w:rsid w:val="003A0B98"/>
    <w:rsid w:val="003A293D"/>
    <w:rsid w:val="003A2BF6"/>
    <w:rsid w:val="003A2E64"/>
    <w:rsid w:val="003B0EBB"/>
    <w:rsid w:val="003B3C31"/>
    <w:rsid w:val="003B4827"/>
    <w:rsid w:val="003C07D3"/>
    <w:rsid w:val="003C0DD2"/>
    <w:rsid w:val="003C10B1"/>
    <w:rsid w:val="003C48A7"/>
    <w:rsid w:val="003C4C13"/>
    <w:rsid w:val="003D0EFD"/>
    <w:rsid w:val="003D1090"/>
    <w:rsid w:val="003D1B0F"/>
    <w:rsid w:val="003E07E3"/>
    <w:rsid w:val="003F0137"/>
    <w:rsid w:val="003F1788"/>
    <w:rsid w:val="003F2C30"/>
    <w:rsid w:val="003F5B42"/>
    <w:rsid w:val="003F5BD0"/>
    <w:rsid w:val="00402A6C"/>
    <w:rsid w:val="00402B09"/>
    <w:rsid w:val="0041151B"/>
    <w:rsid w:val="00413CFA"/>
    <w:rsid w:val="00417DAB"/>
    <w:rsid w:val="00420381"/>
    <w:rsid w:val="0042386A"/>
    <w:rsid w:val="00424F48"/>
    <w:rsid w:val="0042519A"/>
    <w:rsid w:val="00432EF8"/>
    <w:rsid w:val="004362BE"/>
    <w:rsid w:val="00442647"/>
    <w:rsid w:val="00444008"/>
    <w:rsid w:val="00444E06"/>
    <w:rsid w:val="004460EA"/>
    <w:rsid w:val="00446461"/>
    <w:rsid w:val="00450359"/>
    <w:rsid w:val="0045656C"/>
    <w:rsid w:val="00462B9F"/>
    <w:rsid w:val="00463C3A"/>
    <w:rsid w:val="004659D7"/>
    <w:rsid w:val="00471BBD"/>
    <w:rsid w:val="0047299F"/>
    <w:rsid w:val="004739E4"/>
    <w:rsid w:val="00473D79"/>
    <w:rsid w:val="0047717B"/>
    <w:rsid w:val="00481462"/>
    <w:rsid w:val="004816B3"/>
    <w:rsid w:val="00484CBC"/>
    <w:rsid w:val="00485C3D"/>
    <w:rsid w:val="004901BB"/>
    <w:rsid w:val="004926C1"/>
    <w:rsid w:val="00496DE9"/>
    <w:rsid w:val="004975AC"/>
    <w:rsid w:val="004A083F"/>
    <w:rsid w:val="004A347C"/>
    <w:rsid w:val="004B01C0"/>
    <w:rsid w:val="004B0DFA"/>
    <w:rsid w:val="004B369F"/>
    <w:rsid w:val="004C10B5"/>
    <w:rsid w:val="004C5B3B"/>
    <w:rsid w:val="004D463F"/>
    <w:rsid w:val="004E29D2"/>
    <w:rsid w:val="004E2E85"/>
    <w:rsid w:val="004E3651"/>
    <w:rsid w:val="004E625E"/>
    <w:rsid w:val="004E633B"/>
    <w:rsid w:val="004F0591"/>
    <w:rsid w:val="004F1E9B"/>
    <w:rsid w:val="004F2F2D"/>
    <w:rsid w:val="004F3A20"/>
    <w:rsid w:val="004F4652"/>
    <w:rsid w:val="004F61B7"/>
    <w:rsid w:val="004F6F42"/>
    <w:rsid w:val="004F71D2"/>
    <w:rsid w:val="004F7486"/>
    <w:rsid w:val="005030A8"/>
    <w:rsid w:val="00506166"/>
    <w:rsid w:val="00511899"/>
    <w:rsid w:val="00514CF5"/>
    <w:rsid w:val="0051569B"/>
    <w:rsid w:val="00526648"/>
    <w:rsid w:val="00526D51"/>
    <w:rsid w:val="00527897"/>
    <w:rsid w:val="0053401F"/>
    <w:rsid w:val="005341ED"/>
    <w:rsid w:val="0053734E"/>
    <w:rsid w:val="00540115"/>
    <w:rsid w:val="005412E4"/>
    <w:rsid w:val="00542D04"/>
    <w:rsid w:val="00543834"/>
    <w:rsid w:val="00545EE3"/>
    <w:rsid w:val="0055410B"/>
    <w:rsid w:val="0056165A"/>
    <w:rsid w:val="00564309"/>
    <w:rsid w:val="00565337"/>
    <w:rsid w:val="00566D1F"/>
    <w:rsid w:val="00567D62"/>
    <w:rsid w:val="00567DBA"/>
    <w:rsid w:val="00570EFD"/>
    <w:rsid w:val="00572D73"/>
    <w:rsid w:val="00572E9B"/>
    <w:rsid w:val="0058087A"/>
    <w:rsid w:val="00580A7A"/>
    <w:rsid w:val="00586230"/>
    <w:rsid w:val="00586E84"/>
    <w:rsid w:val="00592CAC"/>
    <w:rsid w:val="00593CE2"/>
    <w:rsid w:val="00597243"/>
    <w:rsid w:val="00597CAD"/>
    <w:rsid w:val="005A2B53"/>
    <w:rsid w:val="005A3FF2"/>
    <w:rsid w:val="005A40EE"/>
    <w:rsid w:val="005A49E7"/>
    <w:rsid w:val="005A4B4F"/>
    <w:rsid w:val="005A7E8B"/>
    <w:rsid w:val="005B13ED"/>
    <w:rsid w:val="005B69B7"/>
    <w:rsid w:val="005C02BA"/>
    <w:rsid w:val="005C07A5"/>
    <w:rsid w:val="005C4F21"/>
    <w:rsid w:val="005C54E6"/>
    <w:rsid w:val="005D0B9D"/>
    <w:rsid w:val="005D0CAB"/>
    <w:rsid w:val="005E12C9"/>
    <w:rsid w:val="005E295D"/>
    <w:rsid w:val="005E67FB"/>
    <w:rsid w:val="005F1525"/>
    <w:rsid w:val="005F2A71"/>
    <w:rsid w:val="005F3353"/>
    <w:rsid w:val="005F3B6B"/>
    <w:rsid w:val="005F5C90"/>
    <w:rsid w:val="005F5FA4"/>
    <w:rsid w:val="00602FEE"/>
    <w:rsid w:val="0060354B"/>
    <w:rsid w:val="00606B9A"/>
    <w:rsid w:val="00607A09"/>
    <w:rsid w:val="00610532"/>
    <w:rsid w:val="00610864"/>
    <w:rsid w:val="00611460"/>
    <w:rsid w:val="006114A4"/>
    <w:rsid w:val="006125A3"/>
    <w:rsid w:val="00615837"/>
    <w:rsid w:val="00616AF2"/>
    <w:rsid w:val="006175D0"/>
    <w:rsid w:val="00621A8E"/>
    <w:rsid w:val="00621AAB"/>
    <w:rsid w:val="00624670"/>
    <w:rsid w:val="00627D87"/>
    <w:rsid w:val="0063061C"/>
    <w:rsid w:val="00630740"/>
    <w:rsid w:val="00632690"/>
    <w:rsid w:val="0064081D"/>
    <w:rsid w:val="006472D0"/>
    <w:rsid w:val="00652EEC"/>
    <w:rsid w:val="00657582"/>
    <w:rsid w:val="00657C58"/>
    <w:rsid w:val="00660F62"/>
    <w:rsid w:val="00661745"/>
    <w:rsid w:val="006618EF"/>
    <w:rsid w:val="00661918"/>
    <w:rsid w:val="0066251A"/>
    <w:rsid w:val="00663040"/>
    <w:rsid w:val="00665F09"/>
    <w:rsid w:val="00665F7D"/>
    <w:rsid w:val="00670AF5"/>
    <w:rsid w:val="0067157C"/>
    <w:rsid w:val="00671AFB"/>
    <w:rsid w:val="00672C1E"/>
    <w:rsid w:val="00674A61"/>
    <w:rsid w:val="006878F7"/>
    <w:rsid w:val="00691898"/>
    <w:rsid w:val="00693D23"/>
    <w:rsid w:val="006964E9"/>
    <w:rsid w:val="0069D663"/>
    <w:rsid w:val="006A099C"/>
    <w:rsid w:val="006A2C4E"/>
    <w:rsid w:val="006B2D80"/>
    <w:rsid w:val="006B3484"/>
    <w:rsid w:val="006C4156"/>
    <w:rsid w:val="006C6698"/>
    <w:rsid w:val="006C6FB9"/>
    <w:rsid w:val="006C750B"/>
    <w:rsid w:val="006D0D92"/>
    <w:rsid w:val="006D27A4"/>
    <w:rsid w:val="006D66FF"/>
    <w:rsid w:val="006D6A99"/>
    <w:rsid w:val="006D7C82"/>
    <w:rsid w:val="006E284A"/>
    <w:rsid w:val="006E4490"/>
    <w:rsid w:val="006E6C65"/>
    <w:rsid w:val="006E6F19"/>
    <w:rsid w:val="006F01C8"/>
    <w:rsid w:val="006F1162"/>
    <w:rsid w:val="006F4FE9"/>
    <w:rsid w:val="00702B5B"/>
    <w:rsid w:val="00703262"/>
    <w:rsid w:val="00704894"/>
    <w:rsid w:val="0070530D"/>
    <w:rsid w:val="00710F13"/>
    <w:rsid w:val="00711234"/>
    <w:rsid w:val="007114E9"/>
    <w:rsid w:val="00712F28"/>
    <w:rsid w:val="007160F0"/>
    <w:rsid w:val="0071686B"/>
    <w:rsid w:val="0072120A"/>
    <w:rsid w:val="00721589"/>
    <w:rsid w:val="00722582"/>
    <w:rsid w:val="00722B6C"/>
    <w:rsid w:val="00725620"/>
    <w:rsid w:val="007277B8"/>
    <w:rsid w:val="007305B9"/>
    <w:rsid w:val="00732D93"/>
    <w:rsid w:val="00735CF2"/>
    <w:rsid w:val="007403C3"/>
    <w:rsid w:val="00741DB9"/>
    <w:rsid w:val="007439AD"/>
    <w:rsid w:val="00747463"/>
    <w:rsid w:val="00750ADA"/>
    <w:rsid w:val="00753739"/>
    <w:rsid w:val="00755CD1"/>
    <w:rsid w:val="00763757"/>
    <w:rsid w:val="00764154"/>
    <w:rsid w:val="00777E34"/>
    <w:rsid w:val="00780C7D"/>
    <w:rsid w:val="00781E97"/>
    <w:rsid w:val="007831E3"/>
    <w:rsid w:val="00785511"/>
    <w:rsid w:val="0078744D"/>
    <w:rsid w:val="00790226"/>
    <w:rsid w:val="00790399"/>
    <w:rsid w:val="0079459F"/>
    <w:rsid w:val="00795E97"/>
    <w:rsid w:val="00796788"/>
    <w:rsid w:val="007A1AEA"/>
    <w:rsid w:val="007A2957"/>
    <w:rsid w:val="007A37A8"/>
    <w:rsid w:val="007A64C8"/>
    <w:rsid w:val="007A6C26"/>
    <w:rsid w:val="007B3691"/>
    <w:rsid w:val="007B3791"/>
    <w:rsid w:val="007B4332"/>
    <w:rsid w:val="007B45E7"/>
    <w:rsid w:val="007C1C0D"/>
    <w:rsid w:val="007C26A8"/>
    <w:rsid w:val="007C4CE1"/>
    <w:rsid w:val="007D220D"/>
    <w:rsid w:val="007D6696"/>
    <w:rsid w:val="007D7426"/>
    <w:rsid w:val="007E0E68"/>
    <w:rsid w:val="007E2456"/>
    <w:rsid w:val="007E3713"/>
    <w:rsid w:val="007E41E7"/>
    <w:rsid w:val="007E64D6"/>
    <w:rsid w:val="007E7E86"/>
    <w:rsid w:val="00801F2F"/>
    <w:rsid w:val="0080306F"/>
    <w:rsid w:val="0080365B"/>
    <w:rsid w:val="008038CC"/>
    <w:rsid w:val="008109F4"/>
    <w:rsid w:val="00815B3A"/>
    <w:rsid w:val="008166A1"/>
    <w:rsid w:val="008174E2"/>
    <w:rsid w:val="00821858"/>
    <w:rsid w:val="00822014"/>
    <w:rsid w:val="008240D3"/>
    <w:rsid w:val="00825BE8"/>
    <w:rsid w:val="008324F1"/>
    <w:rsid w:val="00832706"/>
    <w:rsid w:val="008361DD"/>
    <w:rsid w:val="00837BBA"/>
    <w:rsid w:val="0084176C"/>
    <w:rsid w:val="0084364A"/>
    <w:rsid w:val="00844651"/>
    <w:rsid w:val="008448BF"/>
    <w:rsid w:val="008464CF"/>
    <w:rsid w:val="00847F81"/>
    <w:rsid w:val="00850C61"/>
    <w:rsid w:val="00850DE0"/>
    <w:rsid w:val="008521CF"/>
    <w:rsid w:val="00852C5E"/>
    <w:rsid w:val="00855686"/>
    <w:rsid w:val="00860DFE"/>
    <w:rsid w:val="008624EC"/>
    <w:rsid w:val="008666C1"/>
    <w:rsid w:val="0086707F"/>
    <w:rsid w:val="00875773"/>
    <w:rsid w:val="00877066"/>
    <w:rsid w:val="00877E83"/>
    <w:rsid w:val="0088023B"/>
    <w:rsid w:val="0088277D"/>
    <w:rsid w:val="008901B0"/>
    <w:rsid w:val="00891703"/>
    <w:rsid w:val="0089368D"/>
    <w:rsid w:val="008A0A92"/>
    <w:rsid w:val="008A17A5"/>
    <w:rsid w:val="008A2159"/>
    <w:rsid w:val="008A25ED"/>
    <w:rsid w:val="008A43F6"/>
    <w:rsid w:val="008A4ED1"/>
    <w:rsid w:val="008A56D7"/>
    <w:rsid w:val="008A6FEA"/>
    <w:rsid w:val="008A7A27"/>
    <w:rsid w:val="008B03CD"/>
    <w:rsid w:val="008B2CA1"/>
    <w:rsid w:val="008B36AB"/>
    <w:rsid w:val="008B406E"/>
    <w:rsid w:val="008B71E8"/>
    <w:rsid w:val="008BE852"/>
    <w:rsid w:val="008C1489"/>
    <w:rsid w:val="008C41F8"/>
    <w:rsid w:val="008C4FA3"/>
    <w:rsid w:val="008D32C4"/>
    <w:rsid w:val="008D7BA5"/>
    <w:rsid w:val="008E00E6"/>
    <w:rsid w:val="008E0725"/>
    <w:rsid w:val="008E16C0"/>
    <w:rsid w:val="008E4A7A"/>
    <w:rsid w:val="008F1B97"/>
    <w:rsid w:val="008F34EE"/>
    <w:rsid w:val="008F6B83"/>
    <w:rsid w:val="009029A4"/>
    <w:rsid w:val="00903545"/>
    <w:rsid w:val="0090360F"/>
    <w:rsid w:val="00907030"/>
    <w:rsid w:val="00907D2E"/>
    <w:rsid w:val="0091267F"/>
    <w:rsid w:val="00914E99"/>
    <w:rsid w:val="00915488"/>
    <w:rsid w:val="00924B5C"/>
    <w:rsid w:val="00927977"/>
    <w:rsid w:val="00931BAE"/>
    <w:rsid w:val="00934752"/>
    <w:rsid w:val="0093552F"/>
    <w:rsid w:val="00942D43"/>
    <w:rsid w:val="00947852"/>
    <w:rsid w:val="00947FCD"/>
    <w:rsid w:val="009509BD"/>
    <w:rsid w:val="0095303E"/>
    <w:rsid w:val="0096268F"/>
    <w:rsid w:val="00964418"/>
    <w:rsid w:val="00964519"/>
    <w:rsid w:val="009666C8"/>
    <w:rsid w:val="00966F4B"/>
    <w:rsid w:val="00971E94"/>
    <w:rsid w:val="00974234"/>
    <w:rsid w:val="00975CFF"/>
    <w:rsid w:val="00980A63"/>
    <w:rsid w:val="009816E8"/>
    <w:rsid w:val="009841BC"/>
    <w:rsid w:val="009844AF"/>
    <w:rsid w:val="0098634D"/>
    <w:rsid w:val="0098756B"/>
    <w:rsid w:val="00993106"/>
    <w:rsid w:val="00993924"/>
    <w:rsid w:val="0099616A"/>
    <w:rsid w:val="009A035A"/>
    <w:rsid w:val="009A0DB8"/>
    <w:rsid w:val="009A43C0"/>
    <w:rsid w:val="009A566A"/>
    <w:rsid w:val="009B1DB2"/>
    <w:rsid w:val="009B2299"/>
    <w:rsid w:val="009B40F7"/>
    <w:rsid w:val="009B52F5"/>
    <w:rsid w:val="009B6FF2"/>
    <w:rsid w:val="009C0830"/>
    <w:rsid w:val="009C232A"/>
    <w:rsid w:val="009C53B0"/>
    <w:rsid w:val="009C5D70"/>
    <w:rsid w:val="009D078D"/>
    <w:rsid w:val="009D4B02"/>
    <w:rsid w:val="009D4DD8"/>
    <w:rsid w:val="009D534B"/>
    <w:rsid w:val="009E166E"/>
    <w:rsid w:val="009E3C05"/>
    <w:rsid w:val="009E7D79"/>
    <w:rsid w:val="009F376D"/>
    <w:rsid w:val="009F3C7E"/>
    <w:rsid w:val="00A02D9D"/>
    <w:rsid w:val="00A06B9A"/>
    <w:rsid w:val="00A10A5E"/>
    <w:rsid w:val="00A14092"/>
    <w:rsid w:val="00A171E0"/>
    <w:rsid w:val="00A24549"/>
    <w:rsid w:val="00A25036"/>
    <w:rsid w:val="00A260B8"/>
    <w:rsid w:val="00A27558"/>
    <w:rsid w:val="00A27C49"/>
    <w:rsid w:val="00A34632"/>
    <w:rsid w:val="00A34D4A"/>
    <w:rsid w:val="00A35C14"/>
    <w:rsid w:val="00A412E2"/>
    <w:rsid w:val="00A42BCC"/>
    <w:rsid w:val="00A43263"/>
    <w:rsid w:val="00A44855"/>
    <w:rsid w:val="00A50051"/>
    <w:rsid w:val="00A558FA"/>
    <w:rsid w:val="00A62FC1"/>
    <w:rsid w:val="00A64442"/>
    <w:rsid w:val="00A6644C"/>
    <w:rsid w:val="00A66E6F"/>
    <w:rsid w:val="00A67A7A"/>
    <w:rsid w:val="00A70D6A"/>
    <w:rsid w:val="00A73A87"/>
    <w:rsid w:val="00A849A3"/>
    <w:rsid w:val="00A84E5B"/>
    <w:rsid w:val="00A856FA"/>
    <w:rsid w:val="00A86950"/>
    <w:rsid w:val="00A87614"/>
    <w:rsid w:val="00A87C56"/>
    <w:rsid w:val="00A90636"/>
    <w:rsid w:val="00A91DB8"/>
    <w:rsid w:val="00A91E13"/>
    <w:rsid w:val="00A93C6A"/>
    <w:rsid w:val="00A9592E"/>
    <w:rsid w:val="00AA4332"/>
    <w:rsid w:val="00AA6698"/>
    <w:rsid w:val="00AA7284"/>
    <w:rsid w:val="00AA7AC5"/>
    <w:rsid w:val="00AB1596"/>
    <w:rsid w:val="00AC0FD6"/>
    <w:rsid w:val="00AC1C1C"/>
    <w:rsid w:val="00AC21FE"/>
    <w:rsid w:val="00AC2496"/>
    <w:rsid w:val="00AC642B"/>
    <w:rsid w:val="00AD316D"/>
    <w:rsid w:val="00AD3AF4"/>
    <w:rsid w:val="00AD7616"/>
    <w:rsid w:val="00AE4228"/>
    <w:rsid w:val="00AF2D87"/>
    <w:rsid w:val="00AF383C"/>
    <w:rsid w:val="00AF5CAA"/>
    <w:rsid w:val="00AF6C42"/>
    <w:rsid w:val="00B00DF8"/>
    <w:rsid w:val="00B00E09"/>
    <w:rsid w:val="00B01830"/>
    <w:rsid w:val="00B0250B"/>
    <w:rsid w:val="00B02BC5"/>
    <w:rsid w:val="00B277B6"/>
    <w:rsid w:val="00B318D9"/>
    <w:rsid w:val="00B37D0F"/>
    <w:rsid w:val="00B40C67"/>
    <w:rsid w:val="00B42EB6"/>
    <w:rsid w:val="00B47CB8"/>
    <w:rsid w:val="00B47F87"/>
    <w:rsid w:val="00B54BB2"/>
    <w:rsid w:val="00B54E9B"/>
    <w:rsid w:val="00B63937"/>
    <w:rsid w:val="00B66B40"/>
    <w:rsid w:val="00B66CB2"/>
    <w:rsid w:val="00B717DC"/>
    <w:rsid w:val="00B73BF7"/>
    <w:rsid w:val="00B75313"/>
    <w:rsid w:val="00B779CC"/>
    <w:rsid w:val="00B83BED"/>
    <w:rsid w:val="00B84898"/>
    <w:rsid w:val="00B86F36"/>
    <w:rsid w:val="00B91147"/>
    <w:rsid w:val="00B96602"/>
    <w:rsid w:val="00BA02FA"/>
    <w:rsid w:val="00BA2A88"/>
    <w:rsid w:val="00BA49CE"/>
    <w:rsid w:val="00BA5648"/>
    <w:rsid w:val="00BA5BA4"/>
    <w:rsid w:val="00BB21EB"/>
    <w:rsid w:val="00BB2604"/>
    <w:rsid w:val="00BB5E9D"/>
    <w:rsid w:val="00BC033E"/>
    <w:rsid w:val="00BC1710"/>
    <w:rsid w:val="00BC4996"/>
    <w:rsid w:val="00BC7EB9"/>
    <w:rsid w:val="00BD26D9"/>
    <w:rsid w:val="00BE3822"/>
    <w:rsid w:val="00BF4E3D"/>
    <w:rsid w:val="00C037DE"/>
    <w:rsid w:val="00C1015A"/>
    <w:rsid w:val="00C141A9"/>
    <w:rsid w:val="00C151E5"/>
    <w:rsid w:val="00C21516"/>
    <w:rsid w:val="00C23371"/>
    <w:rsid w:val="00C23581"/>
    <w:rsid w:val="00C26A55"/>
    <w:rsid w:val="00C33340"/>
    <w:rsid w:val="00C3454F"/>
    <w:rsid w:val="00C34ACB"/>
    <w:rsid w:val="00C45DD8"/>
    <w:rsid w:val="00C56F77"/>
    <w:rsid w:val="00C57B16"/>
    <w:rsid w:val="00C648A3"/>
    <w:rsid w:val="00C64C2E"/>
    <w:rsid w:val="00C67554"/>
    <w:rsid w:val="00C7099E"/>
    <w:rsid w:val="00C75D7F"/>
    <w:rsid w:val="00C76FD3"/>
    <w:rsid w:val="00C80FB5"/>
    <w:rsid w:val="00C83470"/>
    <w:rsid w:val="00C84E2C"/>
    <w:rsid w:val="00C90DDA"/>
    <w:rsid w:val="00C94C6C"/>
    <w:rsid w:val="00C9750F"/>
    <w:rsid w:val="00CA0440"/>
    <w:rsid w:val="00CA1CA1"/>
    <w:rsid w:val="00CA2532"/>
    <w:rsid w:val="00CB0F9D"/>
    <w:rsid w:val="00CB34AD"/>
    <w:rsid w:val="00CB3EC9"/>
    <w:rsid w:val="00CB5225"/>
    <w:rsid w:val="00CB53A0"/>
    <w:rsid w:val="00CB7ECA"/>
    <w:rsid w:val="00CC0923"/>
    <w:rsid w:val="00CC3809"/>
    <w:rsid w:val="00CC6171"/>
    <w:rsid w:val="00CC774C"/>
    <w:rsid w:val="00CD474B"/>
    <w:rsid w:val="00CD5163"/>
    <w:rsid w:val="00CD6317"/>
    <w:rsid w:val="00CD6B90"/>
    <w:rsid w:val="00CE04AE"/>
    <w:rsid w:val="00CE39BA"/>
    <w:rsid w:val="00CE39D3"/>
    <w:rsid w:val="00D02293"/>
    <w:rsid w:val="00D02923"/>
    <w:rsid w:val="00D02988"/>
    <w:rsid w:val="00D04B46"/>
    <w:rsid w:val="00D05855"/>
    <w:rsid w:val="00D075F2"/>
    <w:rsid w:val="00D14AEF"/>
    <w:rsid w:val="00D159E9"/>
    <w:rsid w:val="00D159F2"/>
    <w:rsid w:val="00D169AC"/>
    <w:rsid w:val="00D16BC1"/>
    <w:rsid w:val="00D16C4E"/>
    <w:rsid w:val="00D17440"/>
    <w:rsid w:val="00D21065"/>
    <w:rsid w:val="00D22E26"/>
    <w:rsid w:val="00D22FCB"/>
    <w:rsid w:val="00D24C05"/>
    <w:rsid w:val="00D24FDD"/>
    <w:rsid w:val="00D305C3"/>
    <w:rsid w:val="00D31A36"/>
    <w:rsid w:val="00D346E7"/>
    <w:rsid w:val="00D35060"/>
    <w:rsid w:val="00D35365"/>
    <w:rsid w:val="00D414D1"/>
    <w:rsid w:val="00D42882"/>
    <w:rsid w:val="00D42A4E"/>
    <w:rsid w:val="00D47767"/>
    <w:rsid w:val="00D50C1D"/>
    <w:rsid w:val="00D5516A"/>
    <w:rsid w:val="00D6033C"/>
    <w:rsid w:val="00D64651"/>
    <w:rsid w:val="00D649CB"/>
    <w:rsid w:val="00D7101A"/>
    <w:rsid w:val="00D71F0E"/>
    <w:rsid w:val="00D73094"/>
    <w:rsid w:val="00D77680"/>
    <w:rsid w:val="00D80331"/>
    <w:rsid w:val="00D81125"/>
    <w:rsid w:val="00D81EF2"/>
    <w:rsid w:val="00D85EF5"/>
    <w:rsid w:val="00D866EA"/>
    <w:rsid w:val="00D874C0"/>
    <w:rsid w:val="00D930F1"/>
    <w:rsid w:val="00D942D1"/>
    <w:rsid w:val="00D9671F"/>
    <w:rsid w:val="00D96DAC"/>
    <w:rsid w:val="00DB44B0"/>
    <w:rsid w:val="00DC0C04"/>
    <w:rsid w:val="00DC1926"/>
    <w:rsid w:val="00DC1A79"/>
    <w:rsid w:val="00DC273F"/>
    <w:rsid w:val="00DC6249"/>
    <w:rsid w:val="00DD19BE"/>
    <w:rsid w:val="00DD673A"/>
    <w:rsid w:val="00DD7B99"/>
    <w:rsid w:val="00DE2C9F"/>
    <w:rsid w:val="00DE468D"/>
    <w:rsid w:val="00DE52BD"/>
    <w:rsid w:val="00DE6676"/>
    <w:rsid w:val="00DF2069"/>
    <w:rsid w:val="00DF460B"/>
    <w:rsid w:val="00DF50AD"/>
    <w:rsid w:val="00DF6085"/>
    <w:rsid w:val="00E029AD"/>
    <w:rsid w:val="00E044AE"/>
    <w:rsid w:val="00E15BA2"/>
    <w:rsid w:val="00E177B6"/>
    <w:rsid w:val="00E20190"/>
    <w:rsid w:val="00E21DA2"/>
    <w:rsid w:val="00E2204E"/>
    <w:rsid w:val="00E241A6"/>
    <w:rsid w:val="00E256AF"/>
    <w:rsid w:val="00E26004"/>
    <w:rsid w:val="00E270A8"/>
    <w:rsid w:val="00E31962"/>
    <w:rsid w:val="00E32532"/>
    <w:rsid w:val="00E402A8"/>
    <w:rsid w:val="00E50D9B"/>
    <w:rsid w:val="00E5252F"/>
    <w:rsid w:val="00E540E8"/>
    <w:rsid w:val="00E558EA"/>
    <w:rsid w:val="00E60B20"/>
    <w:rsid w:val="00E623F1"/>
    <w:rsid w:val="00E62C45"/>
    <w:rsid w:val="00E67A3D"/>
    <w:rsid w:val="00E754D1"/>
    <w:rsid w:val="00E75654"/>
    <w:rsid w:val="00E759AA"/>
    <w:rsid w:val="00E75A94"/>
    <w:rsid w:val="00E75B3B"/>
    <w:rsid w:val="00E81188"/>
    <w:rsid w:val="00E824B8"/>
    <w:rsid w:val="00E867D5"/>
    <w:rsid w:val="00E91D8C"/>
    <w:rsid w:val="00E939F4"/>
    <w:rsid w:val="00E95DF9"/>
    <w:rsid w:val="00E96134"/>
    <w:rsid w:val="00E96B8C"/>
    <w:rsid w:val="00E97925"/>
    <w:rsid w:val="00EA0D1E"/>
    <w:rsid w:val="00EA2327"/>
    <w:rsid w:val="00EA3C9C"/>
    <w:rsid w:val="00EA3C9E"/>
    <w:rsid w:val="00EA4F45"/>
    <w:rsid w:val="00EA6A44"/>
    <w:rsid w:val="00EB0076"/>
    <w:rsid w:val="00EB06A9"/>
    <w:rsid w:val="00EB1138"/>
    <w:rsid w:val="00EB5A9E"/>
    <w:rsid w:val="00EB6370"/>
    <w:rsid w:val="00EB7B40"/>
    <w:rsid w:val="00EC397D"/>
    <w:rsid w:val="00EC5892"/>
    <w:rsid w:val="00EC5AE6"/>
    <w:rsid w:val="00EC69F7"/>
    <w:rsid w:val="00EE1505"/>
    <w:rsid w:val="00EE1CB5"/>
    <w:rsid w:val="00EE277B"/>
    <w:rsid w:val="00EE538C"/>
    <w:rsid w:val="00EF02A8"/>
    <w:rsid w:val="00EF3603"/>
    <w:rsid w:val="00EF7CD0"/>
    <w:rsid w:val="00F012E0"/>
    <w:rsid w:val="00F038C7"/>
    <w:rsid w:val="00F04634"/>
    <w:rsid w:val="00F05356"/>
    <w:rsid w:val="00F107A0"/>
    <w:rsid w:val="00F1234D"/>
    <w:rsid w:val="00F124B9"/>
    <w:rsid w:val="00F12F82"/>
    <w:rsid w:val="00F1540A"/>
    <w:rsid w:val="00F15B6F"/>
    <w:rsid w:val="00F20D5D"/>
    <w:rsid w:val="00F224E6"/>
    <w:rsid w:val="00F228BF"/>
    <w:rsid w:val="00F22B08"/>
    <w:rsid w:val="00F23369"/>
    <w:rsid w:val="00F23EE5"/>
    <w:rsid w:val="00F2611F"/>
    <w:rsid w:val="00F271F0"/>
    <w:rsid w:val="00F3019A"/>
    <w:rsid w:val="00F30FA6"/>
    <w:rsid w:val="00F32D2A"/>
    <w:rsid w:val="00F337B4"/>
    <w:rsid w:val="00F3797E"/>
    <w:rsid w:val="00F4085C"/>
    <w:rsid w:val="00F40B26"/>
    <w:rsid w:val="00F413EF"/>
    <w:rsid w:val="00F432D8"/>
    <w:rsid w:val="00F433F5"/>
    <w:rsid w:val="00F553AD"/>
    <w:rsid w:val="00F6184F"/>
    <w:rsid w:val="00F62C7B"/>
    <w:rsid w:val="00F655CC"/>
    <w:rsid w:val="00F70A98"/>
    <w:rsid w:val="00F70BD3"/>
    <w:rsid w:val="00F71851"/>
    <w:rsid w:val="00F747BF"/>
    <w:rsid w:val="00F75E57"/>
    <w:rsid w:val="00F77D98"/>
    <w:rsid w:val="00F82031"/>
    <w:rsid w:val="00F82F46"/>
    <w:rsid w:val="00F85AE0"/>
    <w:rsid w:val="00F85D73"/>
    <w:rsid w:val="00F870CB"/>
    <w:rsid w:val="00F87918"/>
    <w:rsid w:val="00F95D3B"/>
    <w:rsid w:val="00F9713C"/>
    <w:rsid w:val="00FA0402"/>
    <w:rsid w:val="00FA383F"/>
    <w:rsid w:val="00FA4321"/>
    <w:rsid w:val="00FA4E62"/>
    <w:rsid w:val="00FB0E98"/>
    <w:rsid w:val="00FB42A8"/>
    <w:rsid w:val="00FB6E89"/>
    <w:rsid w:val="00FC10C8"/>
    <w:rsid w:val="00FC4B29"/>
    <w:rsid w:val="00FD4601"/>
    <w:rsid w:val="00FD4CBA"/>
    <w:rsid w:val="00FD5694"/>
    <w:rsid w:val="00FD64E4"/>
    <w:rsid w:val="00FE0125"/>
    <w:rsid w:val="00FE1D39"/>
    <w:rsid w:val="00FE61CB"/>
    <w:rsid w:val="00FE6B27"/>
    <w:rsid w:val="00FF62F2"/>
    <w:rsid w:val="01922DA3"/>
    <w:rsid w:val="024AF7CF"/>
    <w:rsid w:val="02A86E3F"/>
    <w:rsid w:val="02EA1FB5"/>
    <w:rsid w:val="0426FD16"/>
    <w:rsid w:val="05D5D400"/>
    <w:rsid w:val="06D82F5E"/>
    <w:rsid w:val="06F27D48"/>
    <w:rsid w:val="0753A4D9"/>
    <w:rsid w:val="07C52777"/>
    <w:rsid w:val="07C82E9C"/>
    <w:rsid w:val="082983CB"/>
    <w:rsid w:val="088E3042"/>
    <w:rsid w:val="08C9FA2E"/>
    <w:rsid w:val="09592137"/>
    <w:rsid w:val="09AB057E"/>
    <w:rsid w:val="0AED7114"/>
    <w:rsid w:val="0B23D92C"/>
    <w:rsid w:val="0B708EED"/>
    <w:rsid w:val="0C68760D"/>
    <w:rsid w:val="0CC5489E"/>
    <w:rsid w:val="0CDBB30A"/>
    <w:rsid w:val="0D042C58"/>
    <w:rsid w:val="0D05FE46"/>
    <w:rsid w:val="0D26CA34"/>
    <w:rsid w:val="0E88D17F"/>
    <w:rsid w:val="0ECAFA8E"/>
    <w:rsid w:val="0F76B50F"/>
    <w:rsid w:val="10002E05"/>
    <w:rsid w:val="11132733"/>
    <w:rsid w:val="114903BF"/>
    <w:rsid w:val="11CF70B8"/>
    <w:rsid w:val="1242CA9B"/>
    <w:rsid w:val="124482B5"/>
    <w:rsid w:val="127600D4"/>
    <w:rsid w:val="12CA7AA1"/>
    <w:rsid w:val="131395E9"/>
    <w:rsid w:val="13607297"/>
    <w:rsid w:val="13FFAFF5"/>
    <w:rsid w:val="14796515"/>
    <w:rsid w:val="15273734"/>
    <w:rsid w:val="1532A675"/>
    <w:rsid w:val="16959301"/>
    <w:rsid w:val="16D247FD"/>
    <w:rsid w:val="17417423"/>
    <w:rsid w:val="17591B87"/>
    <w:rsid w:val="18B10CDB"/>
    <w:rsid w:val="198F362A"/>
    <w:rsid w:val="1A516726"/>
    <w:rsid w:val="1AB315B9"/>
    <w:rsid w:val="1B0AE0FF"/>
    <w:rsid w:val="1B2D123C"/>
    <w:rsid w:val="1B48F80F"/>
    <w:rsid w:val="1BC80CAA"/>
    <w:rsid w:val="1BEACF23"/>
    <w:rsid w:val="1E505F5A"/>
    <w:rsid w:val="1E5CAAE4"/>
    <w:rsid w:val="2050070A"/>
    <w:rsid w:val="20D941E7"/>
    <w:rsid w:val="20EDD773"/>
    <w:rsid w:val="2113D952"/>
    <w:rsid w:val="217FCB61"/>
    <w:rsid w:val="224DF1E9"/>
    <w:rsid w:val="2254E45D"/>
    <w:rsid w:val="226D8846"/>
    <w:rsid w:val="228C5DB0"/>
    <w:rsid w:val="255089BA"/>
    <w:rsid w:val="2619A227"/>
    <w:rsid w:val="26844209"/>
    <w:rsid w:val="273CC711"/>
    <w:rsid w:val="274D4A82"/>
    <w:rsid w:val="2766F25F"/>
    <w:rsid w:val="27980BD1"/>
    <w:rsid w:val="286A6038"/>
    <w:rsid w:val="29F1052D"/>
    <w:rsid w:val="2A27DD50"/>
    <w:rsid w:val="2A56B345"/>
    <w:rsid w:val="2B6CC168"/>
    <w:rsid w:val="2B765E76"/>
    <w:rsid w:val="2CEF3002"/>
    <w:rsid w:val="2CFA7B66"/>
    <w:rsid w:val="2CFED94E"/>
    <w:rsid w:val="2DD35D26"/>
    <w:rsid w:val="2E5B6090"/>
    <w:rsid w:val="2E9D6080"/>
    <w:rsid w:val="2EF5B22C"/>
    <w:rsid w:val="2EF81755"/>
    <w:rsid w:val="3065E187"/>
    <w:rsid w:val="314158DE"/>
    <w:rsid w:val="31493AC2"/>
    <w:rsid w:val="321271EB"/>
    <w:rsid w:val="32650F7A"/>
    <w:rsid w:val="342AEBA7"/>
    <w:rsid w:val="3436EFA9"/>
    <w:rsid w:val="352D1430"/>
    <w:rsid w:val="355F09E7"/>
    <w:rsid w:val="36123E6A"/>
    <w:rsid w:val="36601589"/>
    <w:rsid w:val="376EE3AD"/>
    <w:rsid w:val="382363E8"/>
    <w:rsid w:val="3885513F"/>
    <w:rsid w:val="3902E56A"/>
    <w:rsid w:val="3BDDB635"/>
    <w:rsid w:val="3BF36326"/>
    <w:rsid w:val="3D9FB04F"/>
    <w:rsid w:val="3DF56163"/>
    <w:rsid w:val="3EB899B4"/>
    <w:rsid w:val="3FE7C835"/>
    <w:rsid w:val="40150781"/>
    <w:rsid w:val="40394AC9"/>
    <w:rsid w:val="40528E2D"/>
    <w:rsid w:val="4083CA32"/>
    <w:rsid w:val="41087277"/>
    <w:rsid w:val="41146C77"/>
    <w:rsid w:val="42A9A8EE"/>
    <w:rsid w:val="437A894E"/>
    <w:rsid w:val="43E9156E"/>
    <w:rsid w:val="440800D7"/>
    <w:rsid w:val="441D65F7"/>
    <w:rsid w:val="447FE88A"/>
    <w:rsid w:val="448D9F5E"/>
    <w:rsid w:val="45DF76BF"/>
    <w:rsid w:val="479EC7B6"/>
    <w:rsid w:val="47AB89A5"/>
    <w:rsid w:val="495D2505"/>
    <w:rsid w:val="497F037E"/>
    <w:rsid w:val="4996D4D0"/>
    <w:rsid w:val="49A2C520"/>
    <w:rsid w:val="49EBB50E"/>
    <w:rsid w:val="4B140741"/>
    <w:rsid w:val="4BF39799"/>
    <w:rsid w:val="4F0F21BC"/>
    <w:rsid w:val="4F2BF6BD"/>
    <w:rsid w:val="4F2FF0A8"/>
    <w:rsid w:val="4F32E84B"/>
    <w:rsid w:val="4F5D099E"/>
    <w:rsid w:val="4F66B1F2"/>
    <w:rsid w:val="4F9DBF31"/>
    <w:rsid w:val="500DBECE"/>
    <w:rsid w:val="501EC275"/>
    <w:rsid w:val="51398F92"/>
    <w:rsid w:val="513B5DB5"/>
    <w:rsid w:val="514221D0"/>
    <w:rsid w:val="52EB99F9"/>
    <w:rsid w:val="53BA780D"/>
    <w:rsid w:val="544B7005"/>
    <w:rsid w:val="54CEF178"/>
    <w:rsid w:val="55212B48"/>
    <w:rsid w:val="5630A6A4"/>
    <w:rsid w:val="56AD9AD5"/>
    <w:rsid w:val="5732305C"/>
    <w:rsid w:val="57B4B421"/>
    <w:rsid w:val="59483797"/>
    <w:rsid w:val="5998A6B4"/>
    <w:rsid w:val="5B5B31B3"/>
    <w:rsid w:val="5B5C1D79"/>
    <w:rsid w:val="5C8DA073"/>
    <w:rsid w:val="5CAF8E44"/>
    <w:rsid w:val="5D801357"/>
    <w:rsid w:val="5EC0A4CE"/>
    <w:rsid w:val="5EF6D170"/>
    <w:rsid w:val="5F30B3A5"/>
    <w:rsid w:val="5F68B316"/>
    <w:rsid w:val="5FC6F4F5"/>
    <w:rsid w:val="60E9FE16"/>
    <w:rsid w:val="61465C67"/>
    <w:rsid w:val="6147B64F"/>
    <w:rsid w:val="614BB4F2"/>
    <w:rsid w:val="6266A564"/>
    <w:rsid w:val="62A54C56"/>
    <w:rsid w:val="63C9EAFB"/>
    <w:rsid w:val="63EC6FDC"/>
    <w:rsid w:val="6401E214"/>
    <w:rsid w:val="64AA0378"/>
    <w:rsid w:val="65042A60"/>
    <w:rsid w:val="65599142"/>
    <w:rsid w:val="65FF9BAD"/>
    <w:rsid w:val="660D0812"/>
    <w:rsid w:val="6720F353"/>
    <w:rsid w:val="67C60016"/>
    <w:rsid w:val="684CAFEF"/>
    <w:rsid w:val="688851FF"/>
    <w:rsid w:val="68A5E457"/>
    <w:rsid w:val="68F14316"/>
    <w:rsid w:val="69087374"/>
    <w:rsid w:val="693B9D11"/>
    <w:rsid w:val="69D50CE8"/>
    <w:rsid w:val="6A9D57BA"/>
    <w:rsid w:val="6B84CF1A"/>
    <w:rsid w:val="6BBEB76A"/>
    <w:rsid w:val="6D3A4AB7"/>
    <w:rsid w:val="6D703E6C"/>
    <w:rsid w:val="6DE60990"/>
    <w:rsid w:val="6DF387A5"/>
    <w:rsid w:val="6E14B7AD"/>
    <w:rsid w:val="6E1FDAC5"/>
    <w:rsid w:val="6E4BEFF6"/>
    <w:rsid w:val="6E64600F"/>
    <w:rsid w:val="7076A0E6"/>
    <w:rsid w:val="717F12E4"/>
    <w:rsid w:val="7367B816"/>
    <w:rsid w:val="73C1A7CB"/>
    <w:rsid w:val="746F8872"/>
    <w:rsid w:val="7584F092"/>
    <w:rsid w:val="763D70C2"/>
    <w:rsid w:val="76FAEC06"/>
    <w:rsid w:val="771F9D0D"/>
    <w:rsid w:val="7761F8F6"/>
    <w:rsid w:val="77F54CD6"/>
    <w:rsid w:val="7844EABC"/>
    <w:rsid w:val="7861BB60"/>
    <w:rsid w:val="788CE7F3"/>
    <w:rsid w:val="792F4B4B"/>
    <w:rsid w:val="79708156"/>
    <w:rsid w:val="7983FD96"/>
    <w:rsid w:val="79AF5839"/>
    <w:rsid w:val="7A5CA6B8"/>
    <w:rsid w:val="7BA4F582"/>
    <w:rsid w:val="7BFBF61A"/>
    <w:rsid w:val="7C49136E"/>
    <w:rsid w:val="7CB5E7E7"/>
    <w:rsid w:val="7CBA6CCF"/>
    <w:rsid w:val="7D8390CD"/>
    <w:rsid w:val="7D96892C"/>
    <w:rsid w:val="7E355F6C"/>
    <w:rsid w:val="7E4B1548"/>
    <w:rsid w:val="7E79A70C"/>
    <w:rsid w:val="7F24C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D44C"/>
  <w15:chartTrackingRefBased/>
  <w15:docId w15:val="{9E9B486D-13C3-4520-8550-2C4A8D13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007F6D"/>
    <w:pPr>
      <w:spacing w:after="0" w:line="240" w:lineRule="auto"/>
    </w:pPr>
    <w:rPr>
      <w:rFonts w:ascii="Times New Roman" w:eastAsia="Times New Roman" w:hAnsi="Times New Roman"/>
      <w:sz w:val="20"/>
      <w:szCs w:val="20"/>
      <w:lang w:val="nl-NL" w:eastAsia="nl-NL"/>
    </w:rPr>
  </w:style>
  <w:style w:type="character" w:customStyle="1" w:styleId="VoetnoottekstChar">
    <w:name w:val="Voetnoottekst Char"/>
    <w:link w:val="Voetnoottekst"/>
    <w:rsid w:val="00007F6D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rsid w:val="00007F6D"/>
    <w:rPr>
      <w:vertAlign w:val="superscript"/>
    </w:rPr>
  </w:style>
  <w:style w:type="character" w:styleId="Hyperlink">
    <w:name w:val="Hyperlink"/>
    <w:uiPriority w:val="99"/>
    <w:semiHidden/>
    <w:unhideWhenUsed/>
    <w:rsid w:val="00567DBA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5A40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A40EE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A40EE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40E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A40EE"/>
    <w:rPr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A40EE"/>
    <w:rPr>
      <w:rFonts w:ascii="Tahoma" w:hAnsi="Tahoma" w:cs="Tahoma"/>
      <w:sz w:val="16"/>
      <w:szCs w:val="16"/>
      <w:lang w:eastAsia="en-US"/>
    </w:rPr>
  </w:style>
  <w:style w:type="paragraph" w:styleId="Normaalweb">
    <w:name w:val="Normal (Web)"/>
    <w:basedOn w:val="Standaard"/>
    <w:uiPriority w:val="99"/>
    <w:unhideWhenUsed/>
    <w:rsid w:val="00345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9029A4"/>
    <w:pPr>
      <w:ind w:left="720"/>
      <w:contextualSpacing/>
    </w:pPr>
  </w:style>
  <w:style w:type="paragraph" w:styleId="Revisie">
    <w:name w:val="Revision"/>
    <w:hidden/>
    <w:uiPriority w:val="99"/>
    <w:semiHidden/>
    <w:rsid w:val="004F61B7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semiHidden/>
    <w:unhideWhenUsed/>
    <w:rsid w:val="00A7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0D6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7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70D6A"/>
    <w:rPr>
      <w:sz w:val="22"/>
      <w:szCs w:val="22"/>
      <w:lang w:eastAsia="en-US"/>
    </w:rPr>
  </w:style>
  <w:style w:type="character" w:customStyle="1" w:styleId="normaltextrun">
    <w:name w:val="normaltextrun"/>
    <w:basedOn w:val="Standaardalinea-lettertype"/>
    <w:rsid w:val="00D169AC"/>
  </w:style>
  <w:style w:type="character" w:customStyle="1" w:styleId="eop">
    <w:name w:val="eop"/>
    <w:basedOn w:val="Standaardalinea-lettertype"/>
    <w:rsid w:val="00D1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D42512EAC514C8929A816D7B5CC05" ma:contentTypeVersion="13" ma:contentTypeDescription="Een nieuw document maken." ma:contentTypeScope="" ma:versionID="cabd3ac817739d6170950dec3bda9ccb">
  <xsd:schema xmlns:xsd="http://www.w3.org/2001/XMLSchema" xmlns:xs="http://www.w3.org/2001/XMLSchema" xmlns:p="http://schemas.microsoft.com/office/2006/metadata/properties" xmlns:ns2="12baa5f7-3147-4515-b5e4-1cb85ed143e6" xmlns:ns3="6794f308-0aae-4b33-b13b-18596cb0fb52" targetNamespace="http://schemas.microsoft.com/office/2006/metadata/properties" ma:root="true" ma:fieldsID="93828e347be578be9c48e81804971232" ns2:_="" ns3:_="">
    <xsd:import namespace="12baa5f7-3147-4515-b5e4-1cb85ed143e6"/>
    <xsd:import namespace="6794f308-0aae-4b33-b13b-18596cb0fb52"/>
    <xsd:element name="properties">
      <xsd:complexType>
        <xsd:sequence>
          <xsd:element name="documentManagement">
            <xsd:complexType>
              <xsd:all>
                <xsd:element ref="ns2:Datumvergadering" minOccurs="0"/>
                <xsd:element ref="ns2:Typedocumen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nterre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aa5f7-3147-4515-b5e4-1cb85ed143e6" elementFormDefault="qualified">
    <xsd:import namespace="http://schemas.microsoft.com/office/2006/documentManagement/types"/>
    <xsd:import namespace="http://schemas.microsoft.com/office/infopath/2007/PartnerControls"/>
    <xsd:element name="Datumvergadering" ma:index="8" nillable="true" ma:displayName="Datum vergadering" ma:format="DateOnly" ma:internalName="Datumvergadering">
      <xsd:simpleType>
        <xsd:restriction base="dms:DateTime"/>
      </xsd:simpleType>
    </xsd:element>
    <xsd:element name="Typedocument" ma:index="9" nillable="true" ma:displayName="Type document" ma:format="Dropdown" ma:internalName="Typedocument">
      <xsd:simpleType>
        <xsd:restriction base="dms:Choice">
          <xsd:enumeration value="Agenda"/>
          <xsd:enumeration value="Stuk"/>
          <xsd:enumeration value="Verslag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nterreg" ma:index="20" nillable="true" ma:displayName="Interreg" ma:format="Dropdown" ma:internalName="Interreg">
      <xsd:simpleType>
        <xsd:restriction base="dms:Choice">
          <xsd:enumeration value="Interreg V"/>
          <xsd:enumeration value="Interreg V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4f308-0aae-4b33-b13b-18596cb0f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document xmlns="12baa5f7-3147-4515-b5e4-1cb85ed143e6" xsi:nil="true"/>
    <Datumvergadering xmlns="12baa5f7-3147-4515-b5e4-1cb85ed143e6" xsi:nil="true"/>
    <Interreg xmlns="12baa5f7-3147-4515-b5e4-1cb85ed143e6" xsi:nil="true"/>
  </documentManagement>
</p:properties>
</file>

<file path=customXml/itemProps1.xml><?xml version="1.0" encoding="utf-8"?>
<ds:datastoreItem xmlns:ds="http://schemas.openxmlformats.org/officeDocument/2006/customXml" ds:itemID="{3B7AF884-E6C8-4C87-91BB-76B8C7560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70940-6F49-463F-AD52-4B032597B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aa5f7-3147-4515-b5e4-1cb85ed143e6"/>
    <ds:schemaRef ds:uri="6794f308-0aae-4b33-b13b-18596cb0f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476F5-C767-4BA9-B08C-DCD32C1D90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C5D9-18A3-4AFC-86BC-B2A5674D7BBC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794f308-0aae-4b33-b13b-18596cb0fb52"/>
    <ds:schemaRef ds:uri="12baa5f7-3147-4515-b5e4-1cb85ed14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979</Characters>
  <Application>Microsoft Office Word</Application>
  <DocSecurity>0</DocSecurity>
  <Lines>8</Lines>
  <Paragraphs>2</Paragraphs>
  <ScaleCrop>false</ScaleCrop>
  <Company>PROVANT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PEETERS Stef</dc:creator>
  <cp:keywords/>
  <cp:lastModifiedBy>PEETERS Stef</cp:lastModifiedBy>
  <cp:revision>119</cp:revision>
  <cp:lastPrinted>2017-03-23T00:53:00Z</cp:lastPrinted>
  <dcterms:created xsi:type="dcterms:W3CDTF">2023-06-12T20:59:00Z</dcterms:created>
  <dcterms:modified xsi:type="dcterms:W3CDTF">2025-09-25T07:36:00Z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0x0101008B6D42512EAC514C8929A816D7B5CC05</vt:lpwstr>
  </property>
</Properties>
</file>