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F78F" w14:textId="41FED35F" w:rsidR="002F1140" w:rsidRPr="00C95E6E" w:rsidRDefault="007F071B" w:rsidP="007F071B">
      <w:pPr>
        <w:tabs>
          <w:tab w:val="left" w:pos="12150"/>
        </w:tabs>
        <w:rPr>
          <w:rFonts w:ascii="Verdana" w:hAnsi="Verdana"/>
          <w:i/>
          <w:sz w:val="18"/>
          <w:szCs w:val="18"/>
        </w:rPr>
      </w:pPr>
      <w:r w:rsidRPr="002E2562">
        <w:rPr>
          <w:rFonts w:ascii="Tahoma" w:hAnsi="Tahoma" w:cs="Tahoma"/>
          <w:b/>
          <w:bCs/>
          <w:noProof/>
          <w:sz w:val="20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863AFCC" wp14:editId="76BE40A8">
            <wp:simplePos x="0" y="0"/>
            <wp:positionH relativeFrom="margin">
              <wp:posOffset>5900420</wp:posOffset>
            </wp:positionH>
            <wp:positionV relativeFrom="paragraph">
              <wp:posOffset>6350</wp:posOffset>
            </wp:positionV>
            <wp:extent cx="3328670" cy="615950"/>
            <wp:effectExtent l="0" t="0" r="508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AC0">
        <w:rPr>
          <w:noProof/>
          <w:lang w:val="nl-BE" w:eastAsia="nl-BE"/>
        </w:rPr>
        <w:t xml:space="preserve">  </w:t>
      </w:r>
      <w:r w:rsidR="001B1D80" w:rsidRPr="001B1D80">
        <w:rPr>
          <w:noProof/>
          <w:lang w:val="nl-BE" w:eastAsia="nl-BE"/>
        </w:rPr>
        <w:t xml:space="preserve"> </w:t>
      </w:r>
      <w:r w:rsidR="001B1D80">
        <w:rPr>
          <w:noProof/>
          <w:lang w:val="nl-BE" w:eastAsia="nl-BE"/>
        </w:rPr>
        <w:drawing>
          <wp:inline distT="0" distB="0" distL="0" distR="0" wp14:anchorId="4844D2BD" wp14:editId="7BC372ED">
            <wp:extent cx="2372049" cy="974869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49" cy="97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tab/>
      </w:r>
    </w:p>
    <w:p w14:paraId="387B5E4E" w14:textId="77777777" w:rsidR="00C95E6E" w:rsidRDefault="00C95E6E" w:rsidP="002F1140">
      <w:pPr>
        <w:rPr>
          <w:rFonts w:ascii="Verdana" w:hAnsi="Verdana"/>
          <w:sz w:val="18"/>
          <w:szCs w:val="18"/>
        </w:rPr>
      </w:pPr>
    </w:p>
    <w:p w14:paraId="2DDA25B5" w14:textId="438E24CF" w:rsidR="002F1140" w:rsidRPr="00AA06A9" w:rsidRDefault="002F1140" w:rsidP="002F1140">
      <w:pPr>
        <w:rPr>
          <w:rFonts w:ascii="Verdana" w:hAnsi="Verdana"/>
          <w:b/>
          <w:sz w:val="18"/>
          <w:szCs w:val="18"/>
          <w:u w:val="single"/>
        </w:rPr>
      </w:pPr>
      <w:r w:rsidRPr="00AA06A9">
        <w:rPr>
          <w:rFonts w:ascii="Verdana" w:hAnsi="Verdana"/>
          <w:b/>
          <w:sz w:val="18"/>
          <w:szCs w:val="18"/>
          <w:u w:val="single"/>
        </w:rPr>
        <w:t xml:space="preserve">Procedure aanvraag </w:t>
      </w:r>
      <w:proofErr w:type="spellStart"/>
      <w:r w:rsidRPr="00AA06A9">
        <w:rPr>
          <w:rFonts w:ascii="Verdana" w:hAnsi="Verdana"/>
          <w:b/>
          <w:sz w:val="18"/>
          <w:szCs w:val="18"/>
          <w:u w:val="single"/>
        </w:rPr>
        <w:t>rijkscofinanciering</w:t>
      </w:r>
      <w:proofErr w:type="spellEnd"/>
      <w:r w:rsidRPr="00AA06A9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4B5F51">
        <w:rPr>
          <w:rFonts w:ascii="Verdana" w:hAnsi="Verdana"/>
          <w:b/>
          <w:sz w:val="18"/>
          <w:szCs w:val="18"/>
          <w:u w:val="single"/>
        </w:rPr>
        <w:t xml:space="preserve">van het Nederlandse Ministerie van Economische Zaken </w:t>
      </w:r>
      <w:r w:rsidR="00357412">
        <w:rPr>
          <w:rFonts w:ascii="Verdana" w:hAnsi="Verdana"/>
          <w:b/>
          <w:sz w:val="18"/>
          <w:szCs w:val="18"/>
          <w:u w:val="single"/>
        </w:rPr>
        <w:t>(</w:t>
      </w:r>
      <w:r w:rsidR="004B5F51">
        <w:rPr>
          <w:rFonts w:ascii="Verdana" w:hAnsi="Verdana"/>
          <w:b/>
          <w:sz w:val="18"/>
          <w:szCs w:val="18"/>
          <w:u w:val="single"/>
        </w:rPr>
        <w:t xml:space="preserve">EZ) voor projecten binnen </w:t>
      </w:r>
      <w:proofErr w:type="spellStart"/>
      <w:r w:rsidRPr="00AA06A9">
        <w:rPr>
          <w:rFonts w:ascii="Verdana" w:hAnsi="Verdana"/>
          <w:b/>
          <w:sz w:val="18"/>
          <w:szCs w:val="18"/>
          <w:u w:val="single"/>
        </w:rPr>
        <w:t>I</w:t>
      </w:r>
      <w:r w:rsidR="004B5F51">
        <w:rPr>
          <w:rFonts w:ascii="Verdana" w:hAnsi="Verdana"/>
          <w:b/>
          <w:sz w:val="18"/>
          <w:szCs w:val="18"/>
          <w:u w:val="single"/>
        </w:rPr>
        <w:t>nterreg</w:t>
      </w:r>
      <w:proofErr w:type="spellEnd"/>
      <w:r w:rsidRPr="00AA06A9">
        <w:rPr>
          <w:rFonts w:ascii="Verdana" w:hAnsi="Verdana"/>
          <w:b/>
          <w:sz w:val="18"/>
          <w:szCs w:val="18"/>
          <w:u w:val="single"/>
        </w:rPr>
        <w:t xml:space="preserve"> Vlaanderen-Nederland</w:t>
      </w:r>
    </w:p>
    <w:p w14:paraId="24E554CA" w14:textId="77777777" w:rsidR="002F1140" w:rsidRDefault="002F1140" w:rsidP="002F1140">
      <w:pPr>
        <w:rPr>
          <w:rFonts w:ascii="Verdana" w:hAnsi="Verdana"/>
          <w:sz w:val="18"/>
          <w:szCs w:val="18"/>
        </w:rPr>
      </w:pPr>
    </w:p>
    <w:p w14:paraId="0CF2A087" w14:textId="77777777" w:rsidR="002F1140" w:rsidRDefault="002F1140" w:rsidP="002F1140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14737" w:type="dxa"/>
        <w:tblLayout w:type="fixed"/>
        <w:tblLook w:val="04A0" w:firstRow="1" w:lastRow="0" w:firstColumn="1" w:lastColumn="0" w:noHBand="0" w:noVBand="1"/>
      </w:tblPr>
      <w:tblGrid>
        <w:gridCol w:w="672"/>
        <w:gridCol w:w="2584"/>
        <w:gridCol w:w="5670"/>
        <w:gridCol w:w="5811"/>
      </w:tblGrid>
      <w:tr w:rsidR="00242D85" w:rsidRPr="00FC59B4" w14:paraId="7981D6D9" w14:textId="77777777" w:rsidTr="00D312D1">
        <w:tc>
          <w:tcPr>
            <w:tcW w:w="3256" w:type="dxa"/>
            <w:gridSpan w:val="2"/>
            <w:shd w:val="clear" w:color="auto" w:fill="8DB3E2" w:themeFill="text2" w:themeFillTint="66"/>
          </w:tcPr>
          <w:p w14:paraId="15C6CC44" w14:textId="77777777" w:rsidR="00242D85" w:rsidRDefault="00242D85" w:rsidP="000B7009">
            <w:pPr>
              <w:rPr>
                <w:rFonts w:ascii="Verdana" w:hAnsi="Verdana"/>
                <w:b/>
                <w:sz w:val="18"/>
                <w:szCs w:val="18"/>
              </w:rPr>
            </w:pPr>
            <w:r w:rsidRPr="00C272FF">
              <w:rPr>
                <w:rFonts w:ascii="Verdana" w:hAnsi="Verdana"/>
                <w:b/>
                <w:sz w:val="18"/>
                <w:szCs w:val="18"/>
              </w:rPr>
              <w:t>Proces</w:t>
            </w:r>
            <w:r>
              <w:rPr>
                <w:rFonts w:ascii="Verdana" w:hAnsi="Verdana"/>
                <w:b/>
                <w:sz w:val="18"/>
                <w:szCs w:val="18"/>
              </w:rPr>
              <w:t>stap</w:t>
            </w:r>
          </w:p>
          <w:p w14:paraId="63AEAC69" w14:textId="637EE291" w:rsidR="00242D85" w:rsidRPr="00C272FF" w:rsidRDefault="00242D85" w:rsidP="000B700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8DB3E2" w:themeFill="text2" w:themeFillTint="66"/>
          </w:tcPr>
          <w:p w14:paraId="3F1935F3" w14:textId="77777777" w:rsidR="00242D85" w:rsidRPr="00C272FF" w:rsidRDefault="00242D85" w:rsidP="00D14625">
            <w:pPr>
              <w:rPr>
                <w:rFonts w:ascii="Verdana" w:hAnsi="Verdana"/>
                <w:b/>
                <w:sz w:val="18"/>
                <w:szCs w:val="18"/>
              </w:rPr>
            </w:pPr>
            <w:r w:rsidRPr="00C272FF">
              <w:rPr>
                <w:rFonts w:ascii="Verdana" w:hAnsi="Verdana"/>
                <w:b/>
                <w:sz w:val="18"/>
                <w:szCs w:val="18"/>
              </w:rPr>
              <w:t>Activiteit project</w:t>
            </w:r>
          </w:p>
        </w:tc>
        <w:tc>
          <w:tcPr>
            <w:tcW w:w="5811" w:type="dxa"/>
            <w:shd w:val="clear" w:color="auto" w:fill="8DB3E2" w:themeFill="text2" w:themeFillTint="66"/>
          </w:tcPr>
          <w:p w14:paraId="45378424" w14:textId="63BD8BC3" w:rsidR="00242D85" w:rsidRPr="00C272FF" w:rsidRDefault="00242D85" w:rsidP="00B247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272FF">
              <w:rPr>
                <w:rFonts w:ascii="Verdana" w:hAnsi="Verdana"/>
                <w:b/>
                <w:sz w:val="18"/>
                <w:szCs w:val="18"/>
              </w:rPr>
              <w:t>Activiteit EZ</w:t>
            </w:r>
          </w:p>
        </w:tc>
      </w:tr>
      <w:tr w:rsidR="004B5F51" w14:paraId="6D0D9937" w14:textId="77777777" w:rsidTr="00D312D1">
        <w:tc>
          <w:tcPr>
            <w:tcW w:w="672" w:type="dxa"/>
          </w:tcPr>
          <w:p w14:paraId="051C328E" w14:textId="77777777" w:rsidR="004B5F51" w:rsidRPr="00C272FF" w:rsidRDefault="004B5F51" w:rsidP="00D14625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584" w:type="dxa"/>
          </w:tcPr>
          <w:p w14:paraId="25CC1E78" w14:textId="2CD5EF93" w:rsidR="004B5F51" w:rsidRPr="00C272FF" w:rsidRDefault="004B5F51" w:rsidP="009C4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Het </w:t>
            </w:r>
            <w:r w:rsidRPr="00C272FF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 xml:space="preserve">omité </w:t>
            </w:r>
            <w:r w:rsidRPr="00C272FF">
              <w:rPr>
                <w:rFonts w:ascii="Verdana" w:hAnsi="Verdana"/>
                <w:sz w:val="18"/>
                <w:szCs w:val="18"/>
              </w:rPr>
              <w:t>v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272FF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oezicht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57412">
              <w:rPr>
                <w:rFonts w:ascii="Verdana" w:hAnsi="Verdana"/>
                <w:sz w:val="18"/>
                <w:szCs w:val="18"/>
              </w:rPr>
              <w:t xml:space="preserve">Vlaanderen-Nederland 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besluit </w:t>
            </w:r>
            <w:r>
              <w:rPr>
                <w:rFonts w:ascii="Verdana" w:hAnsi="Verdana"/>
                <w:sz w:val="18"/>
                <w:szCs w:val="18"/>
              </w:rPr>
              <w:t xml:space="preserve">over de 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preselectie </w:t>
            </w:r>
            <w:r>
              <w:rPr>
                <w:rFonts w:ascii="Verdana" w:hAnsi="Verdana"/>
                <w:sz w:val="18"/>
                <w:szCs w:val="18"/>
              </w:rPr>
              <w:t xml:space="preserve">van </w:t>
            </w:r>
            <w:r w:rsidRPr="00C272FF">
              <w:rPr>
                <w:rFonts w:ascii="Verdana" w:hAnsi="Verdana"/>
                <w:sz w:val="18"/>
                <w:szCs w:val="18"/>
              </w:rPr>
              <w:t>projectvoorstellen</w:t>
            </w:r>
          </w:p>
        </w:tc>
        <w:tc>
          <w:tcPr>
            <w:tcW w:w="5670" w:type="dxa"/>
          </w:tcPr>
          <w:p w14:paraId="22B9B3DE" w14:textId="38F49E5A" w:rsidR="004B5F51" w:rsidRPr="00C272FF" w:rsidRDefault="004B5F51" w:rsidP="004E423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4936100F" w14:textId="16473012" w:rsidR="004B5F51" w:rsidRPr="00C272FF" w:rsidRDefault="004B5F51" w:rsidP="00DF7B42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 xml:space="preserve">EZ </w:t>
            </w:r>
            <w:r>
              <w:rPr>
                <w:rFonts w:ascii="Verdana" w:hAnsi="Verdana"/>
                <w:sz w:val="18"/>
                <w:szCs w:val="18"/>
              </w:rPr>
              <w:t>beslist via het Comité van Toezicht mee over</w:t>
            </w:r>
            <w:r w:rsidR="000B7009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preselectie en 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ontvangt </w:t>
            </w:r>
            <w:r>
              <w:rPr>
                <w:rFonts w:ascii="Verdana" w:hAnsi="Verdana"/>
                <w:sz w:val="18"/>
                <w:szCs w:val="18"/>
              </w:rPr>
              <w:t xml:space="preserve">een </w:t>
            </w:r>
            <w:r w:rsidRPr="00C272FF">
              <w:rPr>
                <w:rFonts w:ascii="Verdana" w:hAnsi="Verdana"/>
                <w:sz w:val="18"/>
                <w:szCs w:val="18"/>
              </w:rPr>
              <w:t>kopie van de projecten die door de preselectie zijn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3A12E312" w14:textId="77777777" w:rsidR="004B5F51" w:rsidRPr="00C272FF" w:rsidRDefault="004B5F51" w:rsidP="00DF7B42">
            <w:pPr>
              <w:rPr>
                <w:rFonts w:ascii="Verdana" w:hAnsi="Verdana"/>
                <w:sz w:val="18"/>
                <w:szCs w:val="18"/>
              </w:rPr>
            </w:pPr>
          </w:p>
          <w:p w14:paraId="019DF84B" w14:textId="77777777" w:rsidR="004B5F51" w:rsidRPr="00C272FF" w:rsidRDefault="004B5F51" w:rsidP="004B5F51">
            <w:pPr>
              <w:ind w:right="-2265"/>
              <w:rPr>
                <w:rFonts w:ascii="Verdana" w:hAnsi="Verdana"/>
                <w:sz w:val="18"/>
                <w:szCs w:val="18"/>
              </w:rPr>
            </w:pPr>
          </w:p>
        </w:tc>
      </w:tr>
      <w:tr w:rsidR="004B5F51" w14:paraId="4D7CBEA4" w14:textId="77777777" w:rsidTr="00D312D1">
        <w:tc>
          <w:tcPr>
            <w:tcW w:w="672" w:type="dxa"/>
          </w:tcPr>
          <w:p w14:paraId="3DBBC1FD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84" w:type="dxa"/>
          </w:tcPr>
          <w:p w14:paraId="07EA6C2D" w14:textId="51865001" w:rsidR="004B5F51" w:rsidRPr="00C272FF" w:rsidRDefault="004B5F51" w:rsidP="000B7009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>Uitwerking project</w:t>
            </w:r>
            <w:r w:rsidR="000B7009">
              <w:rPr>
                <w:rFonts w:ascii="Verdana" w:hAnsi="Verdana"/>
                <w:sz w:val="18"/>
                <w:szCs w:val="18"/>
              </w:rPr>
              <w:t>aanvragen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voor indiening door projectaanvragers</w:t>
            </w:r>
          </w:p>
        </w:tc>
        <w:tc>
          <w:tcPr>
            <w:tcW w:w="5670" w:type="dxa"/>
          </w:tcPr>
          <w:p w14:paraId="4744B5D7" w14:textId="4647571E" w:rsidR="004B5F51" w:rsidRPr="00D312D1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D312D1">
              <w:rPr>
                <w:rFonts w:ascii="Verdana" w:hAnsi="Verdana"/>
                <w:sz w:val="18"/>
                <w:szCs w:val="18"/>
              </w:rPr>
              <w:t xml:space="preserve">De door </w:t>
            </w:r>
            <w:proofErr w:type="spellStart"/>
            <w:r w:rsidRPr="00D312D1"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 w:rsidRPr="00D312D1">
              <w:rPr>
                <w:rFonts w:ascii="Verdana" w:hAnsi="Verdana"/>
                <w:sz w:val="18"/>
                <w:szCs w:val="18"/>
              </w:rPr>
              <w:t xml:space="preserve"> toegewezen projectadviseur wijst het project op de mogelijkheid tot EZ</w:t>
            </w:r>
            <w:r w:rsidR="00A6307D" w:rsidRPr="00D312D1">
              <w:rPr>
                <w:rFonts w:ascii="Verdana" w:hAnsi="Verdana"/>
                <w:sz w:val="18"/>
                <w:szCs w:val="18"/>
              </w:rPr>
              <w:t>-</w:t>
            </w:r>
            <w:r w:rsidRPr="00D312D1">
              <w:rPr>
                <w:rFonts w:ascii="Verdana" w:hAnsi="Verdana"/>
                <w:sz w:val="18"/>
                <w:szCs w:val="18"/>
              </w:rPr>
              <w:t xml:space="preserve">cofinanciering en adviseert over de termijnen. </w:t>
            </w:r>
          </w:p>
          <w:p w14:paraId="3200DB7D" w14:textId="77777777" w:rsidR="004B5F51" w:rsidRPr="00D312D1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</w:p>
          <w:p w14:paraId="0F3FD32F" w14:textId="0F943C67" w:rsidR="004B5F51" w:rsidRPr="00BC7CF1" w:rsidRDefault="004B5F51" w:rsidP="0CA6DAE1">
            <w:pPr>
              <w:rPr>
                <w:rFonts w:ascii="Verdana" w:hAnsi="Verdana"/>
                <w:sz w:val="18"/>
                <w:szCs w:val="18"/>
              </w:rPr>
            </w:pPr>
            <w:r w:rsidRPr="00BC7CF1">
              <w:rPr>
                <w:rFonts w:ascii="Verdana" w:hAnsi="Verdana"/>
                <w:sz w:val="18"/>
                <w:szCs w:val="18"/>
              </w:rPr>
              <w:t>De penvoerder van het project vraagt cofinanciering aan bij de projectadviseur voor EZ (</w:t>
            </w:r>
            <w:hyperlink r:id="rId13">
              <w:r w:rsidR="67C2C4C8" w:rsidRPr="00BC7CF1">
                <w:rPr>
                  <w:rStyle w:val="Hyperlink"/>
                  <w:rFonts w:ascii="Verdana" w:hAnsi="Verdana"/>
                  <w:sz w:val="18"/>
                  <w:szCs w:val="18"/>
                </w:rPr>
                <w:t>ramon.wessel@interregvlaned.eu)</w:t>
              </w:r>
            </w:hyperlink>
            <w:r w:rsidR="67C2C4C8" w:rsidRPr="00BC7CF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C7CF1">
              <w:rPr>
                <w:rFonts w:ascii="Verdana" w:hAnsi="Verdana"/>
                <w:sz w:val="18"/>
                <w:szCs w:val="18"/>
              </w:rPr>
              <w:t>met kopie aan postbus EZ (</w:t>
            </w:r>
            <w:hyperlink r:id="rId14">
              <w:r w:rsidRPr="00BC7CF1">
                <w:rPr>
                  <w:rStyle w:val="Hyperlink"/>
                  <w:rFonts w:ascii="Verdana" w:hAnsi="Verdana"/>
                  <w:sz w:val="18"/>
                  <w:szCs w:val="18"/>
                </w:rPr>
                <w:t>cofinanciering@minez.nl</w:t>
              </w:r>
            </w:hyperlink>
            <w:r w:rsidRPr="00BC7CF1">
              <w:rPr>
                <w:rFonts w:ascii="Verdana" w:hAnsi="Verdana"/>
                <w:sz w:val="18"/>
                <w:szCs w:val="18"/>
              </w:rPr>
              <w:t xml:space="preserve">). Daarvoor maakt hij/zij gebruik van het aanvraagformulier dat hiervoor op de website van het </w:t>
            </w:r>
            <w:proofErr w:type="spellStart"/>
            <w:r w:rsidRPr="00BC7CF1"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 w:rsidRPr="00BC7CF1">
              <w:rPr>
                <w:rFonts w:ascii="Verdana" w:hAnsi="Verdana"/>
                <w:sz w:val="18"/>
                <w:szCs w:val="18"/>
              </w:rPr>
              <w:t>-programma beschikbaar is.</w:t>
            </w:r>
          </w:p>
          <w:p w14:paraId="212FDEA4" w14:textId="77777777" w:rsidR="001D50E7" w:rsidRPr="00BC7CF1" w:rsidRDefault="001D50E7" w:rsidP="00481F37">
            <w:pPr>
              <w:rPr>
                <w:rFonts w:ascii="Verdana" w:hAnsi="Verdana"/>
                <w:sz w:val="18"/>
                <w:szCs w:val="18"/>
              </w:rPr>
            </w:pPr>
          </w:p>
          <w:p w14:paraId="57F0328B" w14:textId="51F23194" w:rsidR="004B5F51" w:rsidRPr="00BC7CF1" w:rsidRDefault="004B5F51" w:rsidP="004B5F51">
            <w:pPr>
              <w:rPr>
                <w:rFonts w:ascii="Verdana" w:hAnsi="Verdana"/>
                <w:sz w:val="18"/>
                <w:szCs w:val="18"/>
              </w:rPr>
            </w:pPr>
            <w:r w:rsidRPr="00BC7CF1">
              <w:rPr>
                <w:rFonts w:ascii="Verdana" w:hAnsi="Verdana"/>
                <w:sz w:val="18"/>
                <w:szCs w:val="18"/>
              </w:rPr>
              <w:t xml:space="preserve">Als </w:t>
            </w:r>
            <w:r w:rsidRPr="00BC7CF1">
              <w:rPr>
                <w:rFonts w:ascii="Verdana" w:hAnsi="Verdana"/>
                <w:b/>
                <w:sz w:val="18"/>
                <w:szCs w:val="18"/>
              </w:rPr>
              <w:t>deadline</w:t>
            </w:r>
            <w:r w:rsidRPr="00BC7CF1">
              <w:rPr>
                <w:rFonts w:ascii="Verdana" w:hAnsi="Verdana"/>
                <w:sz w:val="18"/>
                <w:szCs w:val="18"/>
              </w:rPr>
              <w:t xml:space="preserve"> hiervoor geldt: </w:t>
            </w:r>
          </w:p>
          <w:p w14:paraId="42BFCC7C" w14:textId="441D4275" w:rsidR="004B5F51" w:rsidRPr="00BC7CF1" w:rsidRDefault="004B5F51" w:rsidP="004B5F51">
            <w:pPr>
              <w:rPr>
                <w:rFonts w:ascii="Verdana" w:hAnsi="Verdana"/>
                <w:sz w:val="18"/>
                <w:szCs w:val="18"/>
              </w:rPr>
            </w:pPr>
            <w:r w:rsidRPr="00BC7CF1">
              <w:rPr>
                <w:rFonts w:ascii="Verdana" w:hAnsi="Verdana"/>
                <w:sz w:val="18"/>
                <w:szCs w:val="18"/>
              </w:rPr>
              <w:t xml:space="preserve">Ten laatste 1 week na indiening van de projectaanvraag door de penvoerder bij </w:t>
            </w:r>
            <w:proofErr w:type="spellStart"/>
            <w:r w:rsidRPr="00BC7CF1"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 w:rsidRPr="00BC7CF1">
              <w:rPr>
                <w:rFonts w:ascii="Verdana" w:hAnsi="Verdana"/>
                <w:sz w:val="18"/>
                <w:szCs w:val="18"/>
              </w:rPr>
              <w:t xml:space="preserve"> (maar </w:t>
            </w:r>
            <w:r w:rsidR="00EE40F2" w:rsidRPr="00BC7CF1">
              <w:rPr>
                <w:rFonts w:ascii="Verdana" w:hAnsi="Verdana"/>
                <w:sz w:val="18"/>
                <w:szCs w:val="18"/>
              </w:rPr>
              <w:t>zeker</w:t>
            </w:r>
            <w:r w:rsidRPr="00BC7CF1">
              <w:rPr>
                <w:rFonts w:ascii="Verdana" w:hAnsi="Verdana"/>
                <w:sz w:val="18"/>
                <w:szCs w:val="18"/>
              </w:rPr>
              <w:t xml:space="preserve"> v</w:t>
            </w:r>
            <w:r w:rsidR="00EE40F2" w:rsidRPr="00BC7CF1">
              <w:rPr>
                <w:rFonts w:ascii="Verdana" w:hAnsi="Verdana"/>
                <w:sz w:val="18"/>
                <w:szCs w:val="18"/>
              </w:rPr>
              <w:t>óó</w:t>
            </w:r>
            <w:r w:rsidRPr="00BC7CF1">
              <w:rPr>
                <w:rFonts w:ascii="Verdana" w:hAnsi="Verdana"/>
                <w:sz w:val="18"/>
                <w:szCs w:val="18"/>
              </w:rPr>
              <w:t xml:space="preserve">r de </w:t>
            </w:r>
            <w:proofErr w:type="spellStart"/>
            <w:r w:rsidRPr="00BC7CF1">
              <w:rPr>
                <w:rFonts w:ascii="Verdana" w:hAnsi="Verdana"/>
                <w:sz w:val="18"/>
                <w:szCs w:val="18"/>
              </w:rPr>
              <w:t>startdag</w:t>
            </w:r>
            <w:proofErr w:type="spellEnd"/>
            <w:r w:rsidRPr="00BC7CF1">
              <w:rPr>
                <w:rFonts w:ascii="Verdana" w:hAnsi="Verdana"/>
                <w:sz w:val="18"/>
                <w:szCs w:val="18"/>
              </w:rPr>
              <w:t xml:space="preserve"> van het project als die vroeger valt).</w:t>
            </w:r>
          </w:p>
          <w:p w14:paraId="2871C113" w14:textId="77777777" w:rsidR="00232FF5" w:rsidRPr="00BC7CF1" w:rsidRDefault="00232FF5" w:rsidP="004B5F51">
            <w:pPr>
              <w:rPr>
                <w:rFonts w:ascii="Verdana" w:hAnsi="Verdana"/>
                <w:sz w:val="18"/>
                <w:szCs w:val="18"/>
              </w:rPr>
            </w:pPr>
          </w:p>
          <w:p w14:paraId="0604F615" w14:textId="06A1F9F3" w:rsidR="00232FF5" w:rsidRPr="00D312D1" w:rsidRDefault="00232FF5" w:rsidP="00232FF5">
            <w:pPr>
              <w:rPr>
                <w:rFonts w:ascii="Verdana" w:hAnsi="Verdana"/>
                <w:sz w:val="18"/>
                <w:szCs w:val="18"/>
              </w:rPr>
            </w:pPr>
            <w:r w:rsidRPr="00BC7CF1">
              <w:rPr>
                <w:rFonts w:ascii="Verdana" w:hAnsi="Verdana"/>
                <w:sz w:val="18"/>
                <w:szCs w:val="18"/>
              </w:rPr>
              <w:t xml:space="preserve">Indien het </w:t>
            </w:r>
            <w:proofErr w:type="spellStart"/>
            <w:r w:rsidRPr="00BC7CF1">
              <w:rPr>
                <w:rFonts w:ascii="Verdana" w:hAnsi="Verdana"/>
                <w:sz w:val="18"/>
                <w:szCs w:val="18"/>
              </w:rPr>
              <w:t>CvT</w:t>
            </w:r>
            <w:proofErr w:type="spellEnd"/>
            <w:r w:rsidRPr="00BC7CF1">
              <w:rPr>
                <w:rFonts w:ascii="Verdana" w:hAnsi="Verdana"/>
                <w:sz w:val="18"/>
                <w:szCs w:val="18"/>
              </w:rPr>
              <w:t xml:space="preserve"> besluit dat de projectaanvraag moet worden herwerkt en daar</w:t>
            </w:r>
            <w:r w:rsidR="00BC7CF1">
              <w:rPr>
                <w:rFonts w:ascii="Verdana" w:hAnsi="Verdana"/>
                <w:sz w:val="18"/>
                <w:szCs w:val="18"/>
              </w:rPr>
              <w:t>bij</w:t>
            </w:r>
            <w:r w:rsidRPr="00BC7CF1">
              <w:rPr>
                <w:rFonts w:ascii="Verdana" w:hAnsi="Verdana"/>
                <w:sz w:val="18"/>
                <w:szCs w:val="18"/>
              </w:rPr>
              <w:t xml:space="preserve"> ook het budget van het project </w:t>
            </w:r>
            <w:r w:rsidR="00BC7CF1">
              <w:rPr>
                <w:rFonts w:ascii="Verdana" w:hAnsi="Verdana"/>
                <w:sz w:val="18"/>
                <w:szCs w:val="18"/>
              </w:rPr>
              <w:t xml:space="preserve">en/of van een partner (die EZ cofinanciering aanvraagt) verandert, </w:t>
            </w:r>
            <w:r w:rsidRPr="00BC7CF1">
              <w:rPr>
                <w:rFonts w:ascii="Verdana" w:hAnsi="Verdana"/>
                <w:sz w:val="18"/>
                <w:szCs w:val="18"/>
              </w:rPr>
              <w:t xml:space="preserve">dient de penvoerder ook een herwerkte versie van de cofinancieringsaanvraag in te dienen binnen een </w:t>
            </w:r>
            <w:r w:rsidRPr="00BC7CF1">
              <w:rPr>
                <w:rFonts w:ascii="Verdana" w:hAnsi="Verdana"/>
                <w:sz w:val="18"/>
                <w:szCs w:val="18"/>
              </w:rPr>
              <w:lastRenderedPageBreak/>
              <w:t xml:space="preserve">week nadat de </w:t>
            </w:r>
            <w:r w:rsidR="00BC7CF1">
              <w:rPr>
                <w:rFonts w:ascii="Verdana" w:hAnsi="Verdana"/>
                <w:sz w:val="18"/>
                <w:szCs w:val="18"/>
              </w:rPr>
              <w:t xml:space="preserve">herwerkte </w:t>
            </w:r>
            <w:r w:rsidRPr="00BC7CF1">
              <w:rPr>
                <w:rFonts w:ascii="Verdana" w:hAnsi="Verdana"/>
                <w:sz w:val="18"/>
                <w:szCs w:val="18"/>
              </w:rPr>
              <w:t xml:space="preserve">projectaanvraag is ingediend bij </w:t>
            </w:r>
            <w:proofErr w:type="spellStart"/>
            <w:r w:rsidRPr="00BC7CF1"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 w:rsidRPr="00BC7CF1">
              <w:rPr>
                <w:rFonts w:ascii="Verdana" w:hAnsi="Verdana"/>
                <w:sz w:val="18"/>
                <w:szCs w:val="18"/>
              </w:rPr>
              <w:t>.</w:t>
            </w:r>
            <w:r w:rsidRPr="00D312D1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7ECD5322" w14:textId="77777777" w:rsidR="004B5F51" w:rsidRPr="00D312D1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</w:p>
          <w:p w14:paraId="1D4DA250" w14:textId="37A5344D" w:rsidR="004B5F51" w:rsidRPr="00D312D1" w:rsidRDefault="00357412" w:rsidP="00232FF5">
            <w:pPr>
              <w:rPr>
                <w:rFonts w:ascii="Verdana" w:hAnsi="Verdana"/>
                <w:sz w:val="18"/>
                <w:szCs w:val="18"/>
              </w:rPr>
            </w:pPr>
            <w:r w:rsidRPr="00D312D1">
              <w:rPr>
                <w:rFonts w:ascii="Verdana" w:hAnsi="Verdana"/>
                <w:sz w:val="18"/>
                <w:szCs w:val="18"/>
              </w:rPr>
              <w:t>Alleen c</w:t>
            </w:r>
            <w:r w:rsidR="004B5F51" w:rsidRPr="00D312D1">
              <w:rPr>
                <w:rFonts w:ascii="Verdana" w:hAnsi="Verdana"/>
                <w:sz w:val="18"/>
                <w:szCs w:val="18"/>
              </w:rPr>
              <w:t>ofinancieringsaanvragen die voor de vastgestelde deadline zijn ingediend, worden in behandeling genomen.</w:t>
            </w:r>
          </w:p>
        </w:tc>
        <w:tc>
          <w:tcPr>
            <w:tcW w:w="5811" w:type="dxa"/>
          </w:tcPr>
          <w:p w14:paraId="4FECA91A" w14:textId="4D73DA1C" w:rsidR="004B5F51" w:rsidRPr="00C272FF" w:rsidRDefault="004B5F51" w:rsidP="004B5F51">
            <w:pPr>
              <w:ind w:right="635"/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lastRenderedPageBreak/>
              <w:t xml:space="preserve">EZ ontvangt </w:t>
            </w:r>
            <w:r w:rsidR="00D92EE0">
              <w:rPr>
                <w:rFonts w:ascii="Verdana" w:hAnsi="Verdana"/>
                <w:sz w:val="18"/>
                <w:szCs w:val="18"/>
              </w:rPr>
              <w:t xml:space="preserve">de 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aanvraag </w:t>
            </w:r>
            <w:r w:rsidR="00D92EE0">
              <w:rPr>
                <w:rFonts w:ascii="Verdana" w:hAnsi="Verdana"/>
                <w:sz w:val="18"/>
                <w:szCs w:val="18"/>
              </w:rPr>
              <w:t xml:space="preserve">tot 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cofinanciering en toetst of </w:t>
            </w:r>
            <w:r w:rsidR="00D92EE0">
              <w:rPr>
                <w:rFonts w:ascii="Verdana" w:hAnsi="Verdana"/>
                <w:sz w:val="18"/>
                <w:szCs w:val="18"/>
              </w:rPr>
              <w:t xml:space="preserve">deze </w:t>
            </w:r>
            <w:r w:rsidRPr="00C272FF">
              <w:rPr>
                <w:rFonts w:ascii="Verdana" w:hAnsi="Verdana"/>
                <w:sz w:val="18"/>
                <w:szCs w:val="18"/>
              </w:rPr>
              <w:t>aanvraag past binnen de voorwaarden uit de</w:t>
            </w:r>
            <w:r w:rsidR="00FF44D0">
              <w:rPr>
                <w:rFonts w:ascii="Verdana" w:hAnsi="Verdana"/>
                <w:sz w:val="18"/>
                <w:szCs w:val="18"/>
              </w:rPr>
              <w:t xml:space="preserve"> Regeling Europese EZ</w:t>
            </w:r>
            <w:r w:rsidR="00D356E8">
              <w:rPr>
                <w:rFonts w:ascii="Verdana" w:hAnsi="Verdana"/>
                <w:sz w:val="18"/>
                <w:szCs w:val="18"/>
              </w:rPr>
              <w:t>K</w:t>
            </w:r>
            <w:r w:rsidR="004E4235">
              <w:rPr>
                <w:rFonts w:ascii="Verdana" w:hAnsi="Verdana"/>
                <w:sz w:val="18"/>
                <w:szCs w:val="18"/>
              </w:rPr>
              <w:t xml:space="preserve"> en LNV</w:t>
            </w:r>
            <w:r w:rsidR="00FF44D0">
              <w:rPr>
                <w:rFonts w:ascii="Verdana" w:hAnsi="Verdana"/>
                <w:sz w:val="18"/>
                <w:szCs w:val="18"/>
              </w:rPr>
              <w:t>-Subsidie</w:t>
            </w:r>
            <w:r w:rsidR="005E72F5">
              <w:rPr>
                <w:rFonts w:ascii="Verdana" w:hAnsi="Verdana"/>
                <w:sz w:val="18"/>
                <w:szCs w:val="18"/>
              </w:rPr>
              <w:t>s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E4235">
              <w:rPr>
                <w:rFonts w:ascii="Verdana" w:hAnsi="Verdana"/>
                <w:sz w:val="18"/>
                <w:szCs w:val="18"/>
              </w:rPr>
              <w:t xml:space="preserve">2021 </w:t>
            </w:r>
            <w:r w:rsidR="00FF44D0">
              <w:rPr>
                <w:rFonts w:ascii="Verdana" w:hAnsi="Verdana"/>
                <w:sz w:val="18"/>
                <w:szCs w:val="18"/>
              </w:rPr>
              <w:t>(</w:t>
            </w:r>
            <w:r w:rsidRPr="00C272FF">
              <w:rPr>
                <w:rFonts w:ascii="Verdana" w:hAnsi="Verdana"/>
                <w:sz w:val="18"/>
                <w:szCs w:val="18"/>
              </w:rPr>
              <w:t>REES</w:t>
            </w:r>
            <w:r w:rsidR="00BF00E4">
              <w:rPr>
                <w:rFonts w:ascii="Verdana" w:hAnsi="Verdana"/>
                <w:sz w:val="18"/>
                <w:szCs w:val="18"/>
              </w:rPr>
              <w:t xml:space="preserve"> 2021</w:t>
            </w:r>
            <w:r w:rsidR="00FF44D0">
              <w:rPr>
                <w:rFonts w:ascii="Verdana" w:hAnsi="Verdana"/>
                <w:sz w:val="18"/>
                <w:szCs w:val="18"/>
              </w:rPr>
              <w:t>)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en volgt daarbij de vastgelegde procedure (incl. wijze van toekenning financiering)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5203658" w14:textId="77777777" w:rsidR="004B5F51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</w:p>
          <w:p w14:paraId="7FD19705" w14:textId="32CF27B3" w:rsidR="004B5F51" w:rsidRDefault="004B5F51" w:rsidP="00805D46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805D46">
              <w:rPr>
                <w:rFonts w:ascii="Verdana" w:hAnsi="Verdana"/>
                <w:sz w:val="18"/>
                <w:szCs w:val="18"/>
              </w:rPr>
              <w:t xml:space="preserve">Financiering kan aangevraagd worden onder voorwaarden van art. </w:t>
            </w:r>
            <w:r w:rsidR="00072EE3">
              <w:rPr>
                <w:rFonts w:ascii="Verdana" w:hAnsi="Verdana"/>
                <w:sz w:val="18"/>
                <w:szCs w:val="18"/>
              </w:rPr>
              <w:t>4</w:t>
            </w:r>
            <w:r w:rsidRPr="00805D46">
              <w:rPr>
                <w:rFonts w:ascii="Verdana" w:hAnsi="Verdana"/>
                <w:sz w:val="18"/>
                <w:szCs w:val="18"/>
              </w:rPr>
              <w:t>.4.3. REES</w:t>
            </w:r>
            <w:r w:rsidR="00755002">
              <w:rPr>
                <w:rFonts w:ascii="Verdana" w:hAnsi="Verdana"/>
                <w:sz w:val="18"/>
                <w:szCs w:val="18"/>
              </w:rPr>
              <w:t xml:space="preserve"> 2021</w:t>
            </w:r>
            <w:r w:rsidRPr="00805D46">
              <w:rPr>
                <w:rFonts w:ascii="Verdana" w:hAnsi="Verdana"/>
                <w:sz w:val="18"/>
                <w:szCs w:val="18"/>
              </w:rPr>
              <w:t>.</w:t>
            </w:r>
          </w:p>
          <w:p w14:paraId="269B9ED8" w14:textId="77777777" w:rsidR="004B5F51" w:rsidRDefault="004B5F51" w:rsidP="00805D4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3B297A0B" w14:textId="27D3C423" w:rsidR="004B5F51" w:rsidRPr="00805D46" w:rsidRDefault="004B5F51" w:rsidP="00805D4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317A79">
              <w:rPr>
                <w:rFonts w:ascii="Verdana" w:hAnsi="Verdana"/>
                <w:sz w:val="18"/>
                <w:szCs w:val="18"/>
              </w:rPr>
              <w:t xml:space="preserve">Projecten die voldoen aan de vereisten in hoofdstuk </w:t>
            </w:r>
            <w:r w:rsidR="00072EE3">
              <w:rPr>
                <w:rFonts w:ascii="Verdana" w:hAnsi="Verdana"/>
                <w:sz w:val="18"/>
                <w:szCs w:val="18"/>
              </w:rPr>
              <w:t>4</w:t>
            </w:r>
            <w:r w:rsidRPr="00317A79">
              <w:rPr>
                <w:rFonts w:ascii="Verdana" w:hAnsi="Verdana"/>
                <w:sz w:val="18"/>
                <w:szCs w:val="18"/>
              </w:rPr>
              <w:t xml:space="preserve"> van de REES</w:t>
            </w:r>
            <w:r w:rsidR="00755002">
              <w:rPr>
                <w:rFonts w:ascii="Verdana" w:hAnsi="Verdana"/>
                <w:sz w:val="18"/>
                <w:szCs w:val="18"/>
              </w:rPr>
              <w:t xml:space="preserve"> 2021</w:t>
            </w:r>
            <w:r>
              <w:rPr>
                <w:rFonts w:ascii="Verdana" w:hAnsi="Verdana"/>
                <w:sz w:val="18"/>
                <w:szCs w:val="18"/>
              </w:rPr>
              <w:t>, kunnen</w:t>
            </w:r>
            <w:r w:rsidR="001B1D8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17A79">
              <w:rPr>
                <w:rFonts w:ascii="Verdana" w:hAnsi="Verdana"/>
                <w:sz w:val="18"/>
                <w:szCs w:val="18"/>
              </w:rPr>
              <w:t>EZ</w:t>
            </w:r>
            <w:r w:rsidR="00D356E8">
              <w:rPr>
                <w:rFonts w:ascii="Verdana" w:hAnsi="Verdana"/>
                <w:sz w:val="18"/>
                <w:szCs w:val="18"/>
              </w:rPr>
              <w:t>-</w:t>
            </w:r>
            <w:r w:rsidRPr="00317A79">
              <w:rPr>
                <w:rFonts w:ascii="Verdana" w:hAnsi="Verdana"/>
                <w:sz w:val="18"/>
                <w:szCs w:val="18"/>
              </w:rPr>
              <w:t>cofinanciering</w:t>
            </w:r>
            <w:r>
              <w:rPr>
                <w:rFonts w:ascii="Verdana" w:hAnsi="Verdana"/>
                <w:sz w:val="18"/>
                <w:szCs w:val="18"/>
              </w:rPr>
              <w:t xml:space="preserve"> krijgen</w:t>
            </w:r>
            <w:r w:rsidRPr="00317A79">
              <w:rPr>
                <w:rFonts w:ascii="Verdana" w:hAnsi="Verdana"/>
                <w:sz w:val="18"/>
                <w:szCs w:val="18"/>
              </w:rPr>
              <w:t>.</w:t>
            </w:r>
          </w:p>
          <w:p w14:paraId="413BCCF7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</w:p>
          <w:p w14:paraId="28788CFD" w14:textId="5A15D2D9" w:rsidR="001278F4" w:rsidRPr="00E40F27" w:rsidRDefault="004B5F51" w:rsidP="00E40F27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317A79">
              <w:rPr>
                <w:rFonts w:ascii="Verdana" w:hAnsi="Verdana"/>
                <w:sz w:val="18"/>
                <w:szCs w:val="18"/>
              </w:rPr>
              <w:t>Maximale percentage EZ</w:t>
            </w:r>
            <w:r w:rsidR="00D356E8">
              <w:rPr>
                <w:rFonts w:ascii="Verdana" w:hAnsi="Verdana"/>
                <w:sz w:val="18"/>
                <w:szCs w:val="18"/>
              </w:rPr>
              <w:t>-</w:t>
            </w:r>
            <w:r w:rsidRPr="00317A79">
              <w:rPr>
                <w:rFonts w:ascii="Verdana" w:hAnsi="Verdana"/>
                <w:sz w:val="18"/>
                <w:szCs w:val="18"/>
              </w:rPr>
              <w:t>cofinanciering is 15% van de totale projectkosten.</w:t>
            </w:r>
          </w:p>
          <w:p w14:paraId="33C58DC4" w14:textId="77777777" w:rsidR="001278F4" w:rsidRDefault="001278F4" w:rsidP="00817AB0">
            <w:pPr>
              <w:pStyle w:val="Lijstalinea"/>
              <w:rPr>
                <w:rFonts w:ascii="Verdana" w:hAnsi="Verdana"/>
                <w:sz w:val="18"/>
                <w:szCs w:val="18"/>
              </w:rPr>
            </w:pPr>
          </w:p>
          <w:p w14:paraId="7D492799" w14:textId="411DF0BE" w:rsidR="004B5F51" w:rsidRDefault="004B5F51" w:rsidP="00805D4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3C78E5">
              <w:rPr>
                <w:rFonts w:ascii="Verdana" w:hAnsi="Verdana"/>
                <w:sz w:val="18"/>
                <w:szCs w:val="18"/>
              </w:rPr>
              <w:t>Indien er meer EZ-cofinanciering wordt gevraagd dan er beschikbaar is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3C78E5">
              <w:rPr>
                <w:rFonts w:ascii="Verdana" w:hAnsi="Verdana"/>
                <w:sz w:val="18"/>
                <w:szCs w:val="18"/>
              </w:rPr>
              <w:t xml:space="preserve"> wordt het maximale subsidiepercentage per project naar beneden bijgesteld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5F5AE5F0" w14:textId="649C63F8" w:rsidR="004B5F51" w:rsidRPr="00C272FF" w:rsidRDefault="004B5F51" w:rsidP="00474EE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5F51" w14:paraId="097956A4" w14:textId="77777777" w:rsidTr="00D312D1">
        <w:tc>
          <w:tcPr>
            <w:tcW w:w="672" w:type="dxa"/>
          </w:tcPr>
          <w:p w14:paraId="45AA73A4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584" w:type="dxa"/>
          </w:tcPr>
          <w:p w14:paraId="37234128" w14:textId="407769C6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>Cofinancieringsverklaring</w:t>
            </w:r>
          </w:p>
        </w:tc>
        <w:tc>
          <w:tcPr>
            <w:tcW w:w="5670" w:type="dxa"/>
          </w:tcPr>
          <w:p w14:paraId="5E87688E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0CA63DC" w14:textId="5DB61CB7" w:rsidR="005F1DD6" w:rsidRDefault="005F1DD6" w:rsidP="00D367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de cofinancieringsverklaring wordt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de </w:t>
            </w:r>
            <w:r>
              <w:rPr>
                <w:rFonts w:ascii="Verdana" w:hAnsi="Verdana"/>
                <w:sz w:val="18"/>
                <w:szCs w:val="18"/>
              </w:rPr>
              <w:t>cofinancierings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aanvraag </w:t>
            </w:r>
            <w:r w:rsidR="00AB364B">
              <w:rPr>
                <w:rFonts w:ascii="Verdana" w:hAnsi="Verdana"/>
                <w:sz w:val="18"/>
                <w:szCs w:val="18"/>
              </w:rPr>
              <w:t>behandeld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en</w:t>
            </w:r>
            <w:r>
              <w:rPr>
                <w:rFonts w:ascii="Verdana" w:hAnsi="Verdana"/>
                <w:sz w:val="18"/>
                <w:szCs w:val="18"/>
              </w:rPr>
              <w:t xml:space="preserve"> wordt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bevestig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dat cofinanciering kan </w:t>
            </w:r>
            <w:r>
              <w:rPr>
                <w:rFonts w:ascii="Verdana" w:hAnsi="Verdana"/>
                <w:sz w:val="18"/>
                <w:szCs w:val="18"/>
              </w:rPr>
              <w:t xml:space="preserve">worden </w:t>
            </w:r>
            <w:r w:rsidRPr="00C272FF">
              <w:rPr>
                <w:rFonts w:ascii="Verdana" w:hAnsi="Verdana"/>
                <w:sz w:val="18"/>
                <w:szCs w:val="18"/>
              </w:rPr>
              <w:t>verstrek</w:t>
            </w:r>
            <w:r>
              <w:rPr>
                <w:rFonts w:ascii="Verdana" w:hAnsi="Verdana"/>
                <w:sz w:val="18"/>
                <w:szCs w:val="18"/>
              </w:rPr>
              <w:t>t.</w:t>
            </w:r>
          </w:p>
          <w:p w14:paraId="0EEAB17B" w14:textId="77777777" w:rsidR="005F1DD6" w:rsidRDefault="005F1DD6" w:rsidP="00D3676F">
            <w:pPr>
              <w:rPr>
                <w:rFonts w:ascii="Verdana" w:hAnsi="Verdana"/>
                <w:sz w:val="18"/>
                <w:szCs w:val="18"/>
              </w:rPr>
            </w:pPr>
          </w:p>
          <w:p w14:paraId="7DD66008" w14:textId="06BBC084" w:rsidR="00D3676F" w:rsidRDefault="00D3676F" w:rsidP="00D367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EZ stelt een cofinancieringsverklaring op indien:</w:t>
            </w:r>
          </w:p>
          <w:p w14:paraId="7E98BFE7" w14:textId="22319B82" w:rsidR="00D3676F" w:rsidRPr="00C272FF" w:rsidRDefault="00D3676F" w:rsidP="00D3676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Het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projectvoorstel wordt goedgekeurd door </w:t>
            </w:r>
            <w:r>
              <w:rPr>
                <w:rFonts w:ascii="Verdana" w:hAnsi="Verdana"/>
                <w:sz w:val="18"/>
                <w:szCs w:val="18"/>
              </w:rPr>
              <w:t xml:space="preserve">het </w:t>
            </w:r>
            <w:r w:rsidRPr="00C272FF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 xml:space="preserve">omité </w:t>
            </w:r>
            <w:r w:rsidRPr="00C272FF">
              <w:rPr>
                <w:rFonts w:ascii="Verdana" w:hAnsi="Verdana"/>
                <w:sz w:val="18"/>
                <w:szCs w:val="18"/>
              </w:rPr>
              <w:t>v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272FF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oezicht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Vlaanderen-Nederland </w:t>
            </w:r>
            <w:r w:rsidRPr="00C272FF">
              <w:rPr>
                <w:rFonts w:ascii="Verdana" w:hAnsi="Verdana"/>
                <w:sz w:val="18"/>
                <w:szCs w:val="18"/>
              </w:rPr>
              <w:t>en Europese middelen beschikbaar worden gesteld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14:paraId="1110277B" w14:textId="1601AD54" w:rsidR="00D3676F" w:rsidRDefault="00D3676F" w:rsidP="00D3676F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C272FF">
              <w:rPr>
                <w:rFonts w:ascii="Verdana" w:hAnsi="Verdana"/>
                <w:sz w:val="18"/>
                <w:szCs w:val="18"/>
              </w:rPr>
              <w:t>e staatssteunregels het toegezegde bedrag toelaten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14:paraId="635F306F" w14:textId="41DD6F81" w:rsidR="00D3676F" w:rsidRDefault="00333638" w:rsidP="00755002">
            <w:pPr>
              <w:pStyle w:val="Lijstalinea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Het project voldoet aan de voorwaarden van de REES</w:t>
            </w:r>
            <w:r w:rsidR="00755002">
              <w:rPr>
                <w:rFonts w:ascii="Verdana" w:hAnsi="Verdana"/>
                <w:sz w:val="18"/>
                <w:szCs w:val="18"/>
              </w:rPr>
              <w:t xml:space="preserve"> 2021</w:t>
            </w:r>
            <w:r>
              <w:rPr>
                <w:rFonts w:ascii="Verdana" w:hAnsi="Verdana"/>
                <w:sz w:val="18"/>
                <w:szCs w:val="18"/>
              </w:rPr>
              <w:t xml:space="preserve"> voor Rijkscofinanciering</w:t>
            </w:r>
            <w:r w:rsidR="00755002">
              <w:rPr>
                <w:rFonts w:ascii="Verdana" w:hAnsi="Verdana"/>
                <w:sz w:val="18"/>
                <w:szCs w:val="18"/>
              </w:rPr>
              <w:t>.</w:t>
            </w:r>
          </w:p>
          <w:p w14:paraId="27C6937D" w14:textId="77777777" w:rsidR="00755002" w:rsidRPr="00755002" w:rsidRDefault="00755002" w:rsidP="00755002">
            <w:pPr>
              <w:rPr>
                <w:rFonts w:ascii="Verdana" w:hAnsi="Verdana"/>
                <w:sz w:val="18"/>
                <w:szCs w:val="18"/>
              </w:rPr>
            </w:pPr>
          </w:p>
          <w:p w14:paraId="23147E29" w14:textId="3F26F8CF" w:rsidR="004B5F51" w:rsidRPr="00755002" w:rsidRDefault="004B5F51" w:rsidP="00755002">
            <w:pPr>
              <w:rPr>
                <w:rFonts w:ascii="Verdana" w:hAnsi="Verdana"/>
                <w:sz w:val="18"/>
                <w:szCs w:val="18"/>
              </w:rPr>
            </w:pPr>
            <w:r w:rsidRPr="00755002">
              <w:rPr>
                <w:rFonts w:ascii="Verdana" w:hAnsi="Verdana"/>
                <w:sz w:val="18"/>
                <w:szCs w:val="18"/>
              </w:rPr>
              <w:t xml:space="preserve">Daarbij wordt </w:t>
            </w:r>
            <w:proofErr w:type="spellStart"/>
            <w:r w:rsidRPr="00755002"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 w:rsidR="00D3676F">
              <w:rPr>
                <w:rFonts w:ascii="Verdana" w:hAnsi="Verdana"/>
                <w:sz w:val="18"/>
                <w:szCs w:val="18"/>
              </w:rPr>
              <w:t xml:space="preserve"> Vlaanderen-Nederland</w:t>
            </w:r>
            <w:r w:rsidRPr="00755002">
              <w:rPr>
                <w:rFonts w:ascii="Verdana" w:hAnsi="Verdana"/>
                <w:sz w:val="18"/>
                <w:szCs w:val="18"/>
              </w:rPr>
              <w:t xml:space="preserve"> gemachtigd het bedrag aan EZ-cofinanciering naar beneden bij te stellen of anders over de partners te verdelen indien dit vanwege staatssteunregels noodzakelijk blijkt. </w:t>
            </w:r>
          </w:p>
          <w:p w14:paraId="6DE9541C" w14:textId="77777777" w:rsidR="004B5F51" w:rsidRPr="00C272FF" w:rsidRDefault="004B5F51" w:rsidP="003C78E5">
            <w:pPr>
              <w:rPr>
                <w:rFonts w:ascii="Verdana" w:hAnsi="Verdana"/>
                <w:sz w:val="18"/>
                <w:szCs w:val="18"/>
              </w:rPr>
            </w:pPr>
          </w:p>
          <w:p w14:paraId="2B4C9D5A" w14:textId="51D3710F" w:rsidR="00AE3DA6" w:rsidRPr="00C272FF" w:rsidRDefault="004B5F51" w:rsidP="006349D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 projectadviseur voor EZ</w:t>
            </w:r>
            <w:r w:rsidRPr="00C272FF">
              <w:rPr>
                <w:rFonts w:ascii="Verdana" w:hAnsi="Verdana"/>
                <w:sz w:val="18"/>
                <w:szCs w:val="18"/>
              </w:rPr>
              <w:t xml:space="preserve"> informeert de penvoerder van het project.</w:t>
            </w:r>
          </w:p>
        </w:tc>
      </w:tr>
      <w:tr w:rsidR="004B5F51" w14:paraId="2C948090" w14:textId="77777777" w:rsidTr="00D312D1">
        <w:tc>
          <w:tcPr>
            <w:tcW w:w="672" w:type="dxa"/>
          </w:tcPr>
          <w:p w14:paraId="0EFD91A5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584" w:type="dxa"/>
          </w:tcPr>
          <w:p w14:paraId="30C92608" w14:textId="1550A4EA" w:rsidR="00AE3DA6" w:rsidRPr="00C272FF" w:rsidRDefault="00D92EE0" w:rsidP="00D92E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Afleveren</w:t>
            </w:r>
            <w:r w:rsidR="004B5F51" w:rsidRPr="00C272F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subsidie</w:t>
            </w:r>
            <w:r w:rsidR="004B5F51" w:rsidRPr="00C272FF">
              <w:rPr>
                <w:rFonts w:ascii="Verdana" w:hAnsi="Verdana"/>
                <w:sz w:val="18"/>
                <w:szCs w:val="18"/>
              </w:rPr>
              <w:t xml:space="preserve">beschikking </w:t>
            </w:r>
            <w:r>
              <w:rPr>
                <w:rFonts w:ascii="Verdana" w:hAnsi="Verdana"/>
                <w:sz w:val="18"/>
                <w:szCs w:val="18"/>
              </w:rPr>
              <w:t xml:space="preserve">door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3676F">
              <w:rPr>
                <w:rFonts w:ascii="Verdana" w:hAnsi="Verdana"/>
                <w:sz w:val="18"/>
                <w:szCs w:val="18"/>
              </w:rPr>
              <w:t xml:space="preserve">Vlaanderen-Nederland </w:t>
            </w:r>
            <w:r>
              <w:rPr>
                <w:rFonts w:ascii="Verdana" w:hAnsi="Verdana"/>
                <w:sz w:val="18"/>
                <w:szCs w:val="18"/>
              </w:rPr>
              <w:t>aan het project</w:t>
            </w:r>
          </w:p>
        </w:tc>
        <w:tc>
          <w:tcPr>
            <w:tcW w:w="5670" w:type="dxa"/>
          </w:tcPr>
          <w:p w14:paraId="2FC4D880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2DB266F1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B5F51" w14:paraId="6ACE24E5" w14:textId="77777777" w:rsidTr="00D312D1">
        <w:tc>
          <w:tcPr>
            <w:tcW w:w="672" w:type="dxa"/>
          </w:tcPr>
          <w:p w14:paraId="5814E4B6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584" w:type="dxa"/>
          </w:tcPr>
          <w:p w14:paraId="4CB14F3A" w14:textId="5E7B9B4E" w:rsidR="00D92EE0" w:rsidRDefault="00D92EE0" w:rsidP="003C78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Uitbetaling van de EZ-subsidie aan de betrokken partners door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3676F">
              <w:rPr>
                <w:rFonts w:ascii="Verdana" w:hAnsi="Verdana"/>
                <w:sz w:val="18"/>
                <w:szCs w:val="18"/>
              </w:rPr>
              <w:t xml:space="preserve">Vlaanderen-Nederland </w:t>
            </w:r>
            <w:r>
              <w:rPr>
                <w:rFonts w:ascii="Verdana" w:hAnsi="Verdana"/>
                <w:sz w:val="18"/>
                <w:szCs w:val="18"/>
              </w:rPr>
              <w:t>in volgende schijven:</w:t>
            </w:r>
          </w:p>
          <w:p w14:paraId="557BA77D" w14:textId="6BDA0911" w:rsidR="00D92EE0" w:rsidRPr="00D92EE0" w:rsidRDefault="00D92EE0" w:rsidP="00D92EE0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D92EE0">
              <w:rPr>
                <w:rFonts w:ascii="Verdana" w:hAnsi="Verdana"/>
                <w:sz w:val="18"/>
                <w:szCs w:val="18"/>
              </w:rPr>
              <w:t>1</w:t>
            </w:r>
            <w:r w:rsidR="00AB364B" w:rsidRPr="00AB364B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="00AB36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92EE0">
              <w:rPr>
                <w:rFonts w:ascii="Verdana" w:hAnsi="Verdana"/>
                <w:sz w:val="18"/>
                <w:szCs w:val="18"/>
              </w:rPr>
              <w:t>voorschot 50%</w:t>
            </w:r>
          </w:p>
          <w:p w14:paraId="03D546C6" w14:textId="0A17CEEE" w:rsidR="00D92EE0" w:rsidRPr="00D92EE0" w:rsidRDefault="00AB364B" w:rsidP="00D92EE0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AB364B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D92EE0" w:rsidRPr="00D92EE0">
              <w:rPr>
                <w:rFonts w:ascii="Verdana" w:hAnsi="Verdana"/>
                <w:sz w:val="18"/>
                <w:szCs w:val="18"/>
              </w:rPr>
              <w:t>voorschot 30%</w:t>
            </w:r>
          </w:p>
          <w:p w14:paraId="08258068" w14:textId="559B9D63" w:rsidR="00D92EE0" w:rsidRPr="00D92EE0" w:rsidRDefault="00D92EE0" w:rsidP="00D92EE0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D92EE0">
              <w:rPr>
                <w:rFonts w:ascii="Verdana" w:hAnsi="Verdana"/>
                <w:sz w:val="18"/>
                <w:szCs w:val="18"/>
              </w:rPr>
              <w:t xml:space="preserve">Na eindafrekening </w:t>
            </w:r>
            <w:proofErr w:type="spellStart"/>
            <w:r w:rsidRPr="00D92EE0">
              <w:rPr>
                <w:rFonts w:ascii="Verdana" w:hAnsi="Verdana"/>
                <w:sz w:val="18"/>
                <w:szCs w:val="18"/>
              </w:rPr>
              <w:t>Interreg</w:t>
            </w:r>
            <w:proofErr w:type="spellEnd"/>
            <w:r w:rsidRPr="00D92EE0">
              <w:rPr>
                <w:rFonts w:ascii="Verdana" w:hAnsi="Verdana"/>
                <w:sz w:val="18"/>
                <w:szCs w:val="18"/>
              </w:rPr>
              <w:t>: uitbetaling of terugvordering saldo.</w:t>
            </w:r>
          </w:p>
          <w:p w14:paraId="3496F023" w14:textId="09B15D02" w:rsidR="004B5F51" w:rsidRPr="00C272FF" w:rsidRDefault="004B5F51" w:rsidP="00D92E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D873646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1" w:type="dxa"/>
          </w:tcPr>
          <w:p w14:paraId="6739E0D0" w14:textId="77777777" w:rsidR="004B5F51" w:rsidRPr="00C272FF" w:rsidRDefault="004B5F51" w:rsidP="00D07F74">
            <w:pPr>
              <w:rPr>
                <w:rFonts w:ascii="Verdana" w:hAnsi="Verdana"/>
                <w:sz w:val="18"/>
                <w:szCs w:val="18"/>
              </w:rPr>
            </w:pPr>
            <w:r w:rsidRPr="00C272F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016A6699" w14:textId="77777777" w:rsidR="002F1140" w:rsidRDefault="002F1140" w:rsidP="00805D46">
      <w:pPr>
        <w:rPr>
          <w:rFonts w:ascii="Verdana" w:hAnsi="Verdana"/>
          <w:sz w:val="18"/>
          <w:szCs w:val="18"/>
        </w:rPr>
      </w:pPr>
    </w:p>
    <w:sectPr w:rsidR="002F1140" w:rsidSect="002B7417">
      <w:footerReference w:type="even" r:id="rId15"/>
      <w:footerReference w:type="default" r:id="rId16"/>
      <w:footerReference w:type="first" r:id="rId1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50F5" w14:textId="77777777" w:rsidR="004A7677" w:rsidRDefault="004A7677" w:rsidP="00944EE2">
      <w:r>
        <w:separator/>
      </w:r>
    </w:p>
  </w:endnote>
  <w:endnote w:type="continuationSeparator" w:id="0">
    <w:p w14:paraId="339D2061" w14:textId="77777777" w:rsidR="004A7677" w:rsidRDefault="004A7677" w:rsidP="00944EE2">
      <w:r>
        <w:continuationSeparator/>
      </w:r>
    </w:p>
  </w:endnote>
  <w:endnote w:type="continuationNotice" w:id="1">
    <w:p w14:paraId="6C06442F" w14:textId="77777777" w:rsidR="004A7677" w:rsidRDefault="004A7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1D9B" w14:textId="1C828402" w:rsidR="00D356E8" w:rsidRDefault="00D356E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0F14CC" wp14:editId="21B31C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786972917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8E8D3" w14:textId="2A988EAA" w:rsidR="00D356E8" w:rsidRPr="00D356E8" w:rsidRDefault="00D356E8" w:rsidP="00D356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6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60F14C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4C8E8D3" w14:textId="2A988EAA" w:rsidR="00D356E8" w:rsidRPr="00D356E8" w:rsidRDefault="00D356E8" w:rsidP="00D356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56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E5C1" w14:textId="33D29F1E" w:rsidR="00D356E8" w:rsidRDefault="00D356E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2F2122" wp14:editId="2CC19D78">
              <wp:simplePos x="914400" y="6935118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445566589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1FCE4" w14:textId="784F9190" w:rsidR="00D356E8" w:rsidRPr="00D356E8" w:rsidRDefault="00D356E8" w:rsidP="00D356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6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22F212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7Q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pOx+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i2q7Q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501FCE4" w14:textId="784F9190" w:rsidR="00D356E8" w:rsidRPr="00D356E8" w:rsidRDefault="00D356E8" w:rsidP="00D356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56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4AF2" w14:textId="00A60184" w:rsidR="00D356E8" w:rsidRDefault="00D356E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94E8AF" wp14:editId="77825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70977520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2EDB4" w14:textId="5FA5EEA0" w:rsidR="00D356E8" w:rsidRPr="00D356E8" w:rsidRDefault="00D356E8" w:rsidP="00D356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6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B94E8A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142EDB4" w14:textId="5FA5EEA0" w:rsidR="00D356E8" w:rsidRPr="00D356E8" w:rsidRDefault="00D356E8" w:rsidP="00D356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56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95BD" w14:textId="77777777" w:rsidR="004A7677" w:rsidRDefault="004A7677" w:rsidP="00944EE2">
      <w:r>
        <w:separator/>
      </w:r>
    </w:p>
  </w:footnote>
  <w:footnote w:type="continuationSeparator" w:id="0">
    <w:p w14:paraId="22C4DD03" w14:textId="77777777" w:rsidR="004A7677" w:rsidRDefault="004A7677" w:rsidP="00944EE2">
      <w:r>
        <w:continuationSeparator/>
      </w:r>
    </w:p>
  </w:footnote>
  <w:footnote w:type="continuationNotice" w:id="1">
    <w:p w14:paraId="6E94A24E" w14:textId="77777777" w:rsidR="004A7677" w:rsidRDefault="004A7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A1A"/>
    <w:multiLevelType w:val="hybridMultilevel"/>
    <w:tmpl w:val="79C4CB8E"/>
    <w:lvl w:ilvl="0" w:tplc="59045A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F32"/>
    <w:multiLevelType w:val="hybridMultilevel"/>
    <w:tmpl w:val="25D25D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54D1"/>
    <w:multiLevelType w:val="hybridMultilevel"/>
    <w:tmpl w:val="A03ED9DA"/>
    <w:lvl w:ilvl="0" w:tplc="4E64AE64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A86F3B"/>
    <w:multiLevelType w:val="hybridMultilevel"/>
    <w:tmpl w:val="6CA8C6BC"/>
    <w:lvl w:ilvl="0" w:tplc="54FE133C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247523">
    <w:abstractNumId w:val="3"/>
  </w:num>
  <w:num w:numId="2" w16cid:durableId="959843159">
    <w:abstractNumId w:val="0"/>
  </w:num>
  <w:num w:numId="3" w16cid:durableId="1602764486">
    <w:abstractNumId w:val="2"/>
  </w:num>
  <w:num w:numId="4" w16cid:durableId="39527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40"/>
    <w:rsid w:val="000050B8"/>
    <w:rsid w:val="00017568"/>
    <w:rsid w:val="000214EA"/>
    <w:rsid w:val="00035DA7"/>
    <w:rsid w:val="00036DDE"/>
    <w:rsid w:val="00072EE3"/>
    <w:rsid w:val="00081DED"/>
    <w:rsid w:val="000B4824"/>
    <w:rsid w:val="000B7009"/>
    <w:rsid w:val="000C42E0"/>
    <w:rsid w:val="000E2CE4"/>
    <w:rsid w:val="00105C16"/>
    <w:rsid w:val="0011593A"/>
    <w:rsid w:val="001272F9"/>
    <w:rsid w:val="001278F4"/>
    <w:rsid w:val="00153D0F"/>
    <w:rsid w:val="001B1D80"/>
    <w:rsid w:val="001D50E7"/>
    <w:rsid w:val="001E6FF3"/>
    <w:rsid w:val="002035E3"/>
    <w:rsid w:val="0023296C"/>
    <w:rsid w:val="00232973"/>
    <w:rsid w:val="00232FF5"/>
    <w:rsid w:val="00242D85"/>
    <w:rsid w:val="00253602"/>
    <w:rsid w:val="00255BF9"/>
    <w:rsid w:val="00261F61"/>
    <w:rsid w:val="00263476"/>
    <w:rsid w:val="00264077"/>
    <w:rsid w:val="00280D76"/>
    <w:rsid w:val="002B7417"/>
    <w:rsid w:val="002E5960"/>
    <w:rsid w:val="002F1140"/>
    <w:rsid w:val="00300E35"/>
    <w:rsid w:val="00317A79"/>
    <w:rsid w:val="003244FA"/>
    <w:rsid w:val="00333638"/>
    <w:rsid w:val="00345CF4"/>
    <w:rsid w:val="003467CA"/>
    <w:rsid w:val="00356A64"/>
    <w:rsid w:val="00357412"/>
    <w:rsid w:val="00371F6F"/>
    <w:rsid w:val="003756BD"/>
    <w:rsid w:val="0039070D"/>
    <w:rsid w:val="00393F07"/>
    <w:rsid w:val="00394141"/>
    <w:rsid w:val="003A0F86"/>
    <w:rsid w:val="003B2A35"/>
    <w:rsid w:val="003B56CE"/>
    <w:rsid w:val="003C78E5"/>
    <w:rsid w:val="003D5B2A"/>
    <w:rsid w:val="004121B6"/>
    <w:rsid w:val="0041772C"/>
    <w:rsid w:val="00463995"/>
    <w:rsid w:val="00474EEE"/>
    <w:rsid w:val="004804DB"/>
    <w:rsid w:val="00481EA2"/>
    <w:rsid w:val="00481F37"/>
    <w:rsid w:val="00484FF6"/>
    <w:rsid w:val="00487143"/>
    <w:rsid w:val="00494AF1"/>
    <w:rsid w:val="004A005C"/>
    <w:rsid w:val="004A7677"/>
    <w:rsid w:val="004B55BB"/>
    <w:rsid w:val="004B5F51"/>
    <w:rsid w:val="004C36A5"/>
    <w:rsid w:val="004D3387"/>
    <w:rsid w:val="004E4235"/>
    <w:rsid w:val="00523B7B"/>
    <w:rsid w:val="005A38E1"/>
    <w:rsid w:val="005D4E2D"/>
    <w:rsid w:val="005E72F5"/>
    <w:rsid w:val="005F1DD6"/>
    <w:rsid w:val="00606D8B"/>
    <w:rsid w:val="006148CE"/>
    <w:rsid w:val="00634930"/>
    <w:rsid w:val="006349DA"/>
    <w:rsid w:val="00651CD6"/>
    <w:rsid w:val="00691AC0"/>
    <w:rsid w:val="006978CE"/>
    <w:rsid w:val="006A239D"/>
    <w:rsid w:val="006A49DD"/>
    <w:rsid w:val="006B11B8"/>
    <w:rsid w:val="006D4581"/>
    <w:rsid w:val="006F1141"/>
    <w:rsid w:val="00724EB9"/>
    <w:rsid w:val="00737CBA"/>
    <w:rsid w:val="00747F17"/>
    <w:rsid w:val="00755002"/>
    <w:rsid w:val="00770DF0"/>
    <w:rsid w:val="007B0BC8"/>
    <w:rsid w:val="007E75A5"/>
    <w:rsid w:val="007F071B"/>
    <w:rsid w:val="00805D46"/>
    <w:rsid w:val="00817AB0"/>
    <w:rsid w:val="00847AD9"/>
    <w:rsid w:val="00873E56"/>
    <w:rsid w:val="00893738"/>
    <w:rsid w:val="00896F36"/>
    <w:rsid w:val="008A5B39"/>
    <w:rsid w:val="00937D07"/>
    <w:rsid w:val="009447B7"/>
    <w:rsid w:val="00944EE2"/>
    <w:rsid w:val="00954D9F"/>
    <w:rsid w:val="00966998"/>
    <w:rsid w:val="00997827"/>
    <w:rsid w:val="009C3180"/>
    <w:rsid w:val="009C49E7"/>
    <w:rsid w:val="009E1DCC"/>
    <w:rsid w:val="009E5E66"/>
    <w:rsid w:val="009E79A5"/>
    <w:rsid w:val="00A12A0F"/>
    <w:rsid w:val="00A149E5"/>
    <w:rsid w:val="00A16A78"/>
    <w:rsid w:val="00A26B74"/>
    <w:rsid w:val="00A42F4B"/>
    <w:rsid w:val="00A43438"/>
    <w:rsid w:val="00A45BB8"/>
    <w:rsid w:val="00A6307D"/>
    <w:rsid w:val="00A75FFB"/>
    <w:rsid w:val="00A830D6"/>
    <w:rsid w:val="00AB364B"/>
    <w:rsid w:val="00AC6301"/>
    <w:rsid w:val="00AD4996"/>
    <w:rsid w:val="00AE3DA6"/>
    <w:rsid w:val="00B0457A"/>
    <w:rsid w:val="00B247B1"/>
    <w:rsid w:val="00B53BFB"/>
    <w:rsid w:val="00B577D8"/>
    <w:rsid w:val="00B72E66"/>
    <w:rsid w:val="00B87AAB"/>
    <w:rsid w:val="00BB27A3"/>
    <w:rsid w:val="00BC7CF1"/>
    <w:rsid w:val="00BF00E4"/>
    <w:rsid w:val="00BF6C13"/>
    <w:rsid w:val="00C272FF"/>
    <w:rsid w:val="00C315AC"/>
    <w:rsid w:val="00C95E6E"/>
    <w:rsid w:val="00CA39EB"/>
    <w:rsid w:val="00CB70F0"/>
    <w:rsid w:val="00CE1115"/>
    <w:rsid w:val="00D07F74"/>
    <w:rsid w:val="00D17657"/>
    <w:rsid w:val="00D23CF4"/>
    <w:rsid w:val="00D312D1"/>
    <w:rsid w:val="00D32B11"/>
    <w:rsid w:val="00D356E8"/>
    <w:rsid w:val="00D3676F"/>
    <w:rsid w:val="00D6375D"/>
    <w:rsid w:val="00D90FA1"/>
    <w:rsid w:val="00D92EE0"/>
    <w:rsid w:val="00D95C1C"/>
    <w:rsid w:val="00DD6B90"/>
    <w:rsid w:val="00DF1CCA"/>
    <w:rsid w:val="00DF26D7"/>
    <w:rsid w:val="00DF7B42"/>
    <w:rsid w:val="00E04D1F"/>
    <w:rsid w:val="00E06E7C"/>
    <w:rsid w:val="00E1090D"/>
    <w:rsid w:val="00E13764"/>
    <w:rsid w:val="00E27C5E"/>
    <w:rsid w:val="00E35DCA"/>
    <w:rsid w:val="00E40F27"/>
    <w:rsid w:val="00E514B8"/>
    <w:rsid w:val="00E828B4"/>
    <w:rsid w:val="00E831F2"/>
    <w:rsid w:val="00EC175C"/>
    <w:rsid w:val="00EC64BA"/>
    <w:rsid w:val="00ED334B"/>
    <w:rsid w:val="00ED4829"/>
    <w:rsid w:val="00ED654D"/>
    <w:rsid w:val="00EE1623"/>
    <w:rsid w:val="00EE40F2"/>
    <w:rsid w:val="00F2789A"/>
    <w:rsid w:val="00F27CD2"/>
    <w:rsid w:val="00F449AF"/>
    <w:rsid w:val="00F63749"/>
    <w:rsid w:val="00F84888"/>
    <w:rsid w:val="00FB6B06"/>
    <w:rsid w:val="00FD0587"/>
    <w:rsid w:val="00FE2691"/>
    <w:rsid w:val="00FE36A9"/>
    <w:rsid w:val="00FE7D51"/>
    <w:rsid w:val="00FF44D0"/>
    <w:rsid w:val="0CA6DAE1"/>
    <w:rsid w:val="67C2C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5BA"/>
  <w15:docId w15:val="{5E925300-285A-4AAF-85FC-94AA778C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0D76"/>
    <w:pPr>
      <w:spacing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11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114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449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9AF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29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296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296C"/>
    <w:rPr>
      <w:rFonts w:ascii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29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296C"/>
    <w:rPr>
      <w:rFonts w:ascii="Times New Roman" w:hAnsi="Times New Roman" w:cs="Times New Roman"/>
      <w:b/>
      <w:bCs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A49DD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44EE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44EE2"/>
    <w:rPr>
      <w:rFonts w:ascii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4EE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05D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5D46"/>
    <w:rPr>
      <w:rFonts w:ascii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805D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5D46"/>
    <w:rPr>
      <w:rFonts w:ascii="Times New Roman" w:hAnsi="Times New Roman" w:cs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F1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3676F"/>
    <w:pPr>
      <w:spacing w:line="240" w:lineRule="auto"/>
    </w:pPr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mon.wessel@interregvlaned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financiering@minez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6AD01CDEB247A926D0B002AF6E55" ma:contentTypeVersion="6" ma:contentTypeDescription="Een nieuw document maken." ma:contentTypeScope="" ma:versionID="751f7ca5d3a5653d48adc2ee3be3cebf">
  <xsd:schema xmlns:xsd="http://www.w3.org/2001/XMLSchema" xmlns:xs="http://www.w3.org/2001/XMLSchema" xmlns:p="http://schemas.microsoft.com/office/2006/metadata/properties" xmlns:ns2="15538144-a053-4981-b0bd-a60a8331d560" xmlns:ns3="d812f6bf-ef53-47f0-93ad-20286251a00d" targetNamespace="http://schemas.microsoft.com/office/2006/metadata/properties" ma:root="true" ma:fieldsID="e1b799dc86eae2fc89d9d91a8bbd066c" ns2:_="" ns3:_="">
    <xsd:import namespace="15538144-a053-4981-b0bd-a60a8331d560"/>
    <xsd:import namespace="d812f6bf-ef53-47f0-93ad-20286251a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8144-a053-4981-b0bd-a60a8331d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f6bf-ef53-47f0-93ad-20286251a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C8581-D824-429A-BAD4-6A904AF88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7B3F2-AA1C-4FD2-9250-94C7341A0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C898D-219F-4D70-8122-1079FDC68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F92C5-2473-45BE-A2BE-9EBC86BBD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38144-a053-4981-b0bd-a60a8331d560"/>
    <ds:schemaRef ds:uri="d812f6bf-ef53-47f0-93ad-20286251a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532</Words>
  <Characters>2928</Characters>
  <Application>Microsoft Office Word</Application>
  <DocSecurity>0</DocSecurity>
  <Lines>24</Lines>
  <Paragraphs>6</Paragraphs>
  <ScaleCrop>false</ScaleCrop>
  <Company>Ministerie van EZ</Company>
  <LinksUpToDate>false</LinksUpToDate>
  <CharactersWithSpaces>3454</CharactersWithSpaces>
  <SharedDoc>false</SharedDoc>
  <HLinks>
    <vt:vector size="12" baseType="variant"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mailto:cofinanciering@minez.nl</vt:lpwstr>
      </vt:variant>
      <vt:variant>
        <vt:lpwstr/>
      </vt:variant>
      <vt:variant>
        <vt:i4>3080262</vt:i4>
      </vt:variant>
      <vt:variant>
        <vt:i4>0</vt:i4>
      </vt:variant>
      <vt:variant>
        <vt:i4>0</vt:i4>
      </vt:variant>
      <vt:variant>
        <vt:i4>5</vt:i4>
      </vt:variant>
      <vt:variant>
        <vt:lpwstr>mailto:ramon.wessel@interregvlaned.eu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Schrama, drs. M.M.W. (Marianne)</dc:creator>
  <cp:lastModifiedBy>PEETERS Stef</cp:lastModifiedBy>
  <cp:revision>4</cp:revision>
  <cp:lastPrinted>2018-05-29T09:14:00Z</cp:lastPrinted>
  <dcterms:created xsi:type="dcterms:W3CDTF">2024-08-22T12:14:00Z</dcterms:created>
  <dcterms:modified xsi:type="dcterms:W3CDTF">2024-08-22T12:20:00Z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0x01010048646AD01CDEB247A926D0B002AF6E55</vt:lpwstr>
  </property>
  <property fmtid="{D5CDD505-2E9C-101B-9397-08002B2CF9AE}" pid="3" name="ClassificationContentMarkingFooterShapeIds">
    <vt:lpwstr>2a4e4f61,6a830af5,1a8ece7d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 gebruik</vt:lpwstr>
  </property>
</Properties>
</file>